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A7F5" w14:textId="77777777" w:rsidR="004F40FF" w:rsidRPr="00A62524" w:rsidRDefault="004F40FF" w:rsidP="00A62524">
      <w:pPr>
        <w:pStyle w:val="Heading1"/>
        <w:spacing w:before="0"/>
        <w:jc w:val="center"/>
        <w:rPr>
          <w:rFonts w:ascii="Arial" w:eastAsia="Times New Roman" w:hAnsi="Arial" w:cs="Arial"/>
          <w:b/>
          <w:bCs/>
          <w:color w:val="000000" w:themeColor="text1"/>
          <w:sz w:val="24"/>
          <w:szCs w:val="24"/>
        </w:rPr>
      </w:pPr>
      <w:r w:rsidRPr="00A62524">
        <w:rPr>
          <w:rFonts w:ascii="Arial" w:eastAsia="Times New Roman" w:hAnsi="Arial" w:cs="Arial"/>
          <w:b/>
          <w:bCs/>
          <w:color w:val="000000" w:themeColor="text1"/>
          <w:sz w:val="24"/>
          <w:szCs w:val="24"/>
        </w:rPr>
        <w:t>Brent Shuman’s Teaching Philosophy Statement</w:t>
      </w:r>
    </w:p>
    <w:p w14:paraId="481E139B" w14:textId="77777777" w:rsidR="004F40FF" w:rsidRPr="00CA1201" w:rsidRDefault="004F40FF" w:rsidP="004F40FF">
      <w:pPr>
        <w:ind w:firstLine="20"/>
        <w:jc w:val="center"/>
        <w:rPr>
          <w:rFonts w:ascii="Arial" w:eastAsia="Times New Roman" w:hAnsi="Arial" w:cs="Arial"/>
          <w:sz w:val="22"/>
          <w:szCs w:val="22"/>
        </w:rPr>
      </w:pPr>
      <w:r w:rsidRPr="00CA1201">
        <w:rPr>
          <w:rFonts w:ascii="Arial" w:eastAsia="Times New Roman" w:hAnsi="Arial" w:cs="Arial"/>
          <w:b/>
          <w:bCs/>
          <w:color w:val="000000"/>
          <w:sz w:val="22"/>
          <w:szCs w:val="22"/>
        </w:rPr>
        <w:t> </w:t>
      </w:r>
    </w:p>
    <w:p w14:paraId="44E30497" w14:textId="5E3F7BD1" w:rsidR="004F40FF" w:rsidRPr="00CA1201" w:rsidRDefault="004F40FF" w:rsidP="004F40FF">
      <w:pPr>
        <w:ind w:firstLine="20"/>
        <w:rPr>
          <w:rFonts w:ascii="Arial" w:eastAsia="Times New Roman" w:hAnsi="Arial" w:cs="Arial"/>
          <w:sz w:val="22"/>
          <w:szCs w:val="22"/>
        </w:rPr>
      </w:pPr>
      <w:r w:rsidRPr="00CA1201">
        <w:rPr>
          <w:rFonts w:ascii="Arial" w:eastAsia="Times New Roman" w:hAnsi="Arial" w:cs="Arial"/>
          <w:color w:val="000000"/>
          <w:sz w:val="22"/>
          <w:szCs w:val="22"/>
        </w:rPr>
        <w:t xml:space="preserve">     Students learn best when they see themselves as scientists. Whether or not they understand it immediately, seeing themselves as scientists comes with an assumption of their own inherent ability and an interest in nature’s processes. My aim as a teacher is to reveal those to my students.</w:t>
      </w:r>
    </w:p>
    <w:p w14:paraId="5433E22E" w14:textId="77777777" w:rsidR="004F40FF" w:rsidRPr="00CA1201" w:rsidRDefault="004F40FF" w:rsidP="004F40FF">
      <w:pPr>
        <w:rPr>
          <w:rFonts w:ascii="Arial" w:eastAsia="Times New Roman" w:hAnsi="Arial" w:cs="Arial"/>
          <w:sz w:val="22"/>
          <w:szCs w:val="22"/>
        </w:rPr>
      </w:pPr>
      <w:r w:rsidRPr="00CA1201">
        <w:rPr>
          <w:rFonts w:ascii="Arial" w:eastAsia="Times New Roman" w:hAnsi="Arial" w:cs="Arial"/>
          <w:color w:val="000000"/>
          <w:sz w:val="22"/>
          <w:szCs w:val="22"/>
        </w:rPr>
        <w:t> </w:t>
      </w:r>
    </w:p>
    <w:p w14:paraId="6578E9EE" w14:textId="77777777" w:rsidR="004F40FF" w:rsidRPr="00CA1201" w:rsidRDefault="004F40FF" w:rsidP="004F40FF">
      <w:pPr>
        <w:rPr>
          <w:rFonts w:ascii="Arial" w:eastAsia="Times New Roman" w:hAnsi="Arial" w:cs="Arial"/>
          <w:sz w:val="22"/>
          <w:szCs w:val="22"/>
        </w:rPr>
      </w:pPr>
      <w:r w:rsidRPr="00CA1201">
        <w:rPr>
          <w:rFonts w:ascii="Arial" w:eastAsia="Times New Roman" w:hAnsi="Arial" w:cs="Arial"/>
          <w:b/>
          <w:bCs/>
          <w:color w:val="000000"/>
          <w:sz w:val="22"/>
          <w:szCs w:val="22"/>
        </w:rPr>
        <w:t>Encouraging Ability</w:t>
      </w:r>
    </w:p>
    <w:p w14:paraId="6AB34CE3" w14:textId="104B123E" w:rsidR="004F40FF" w:rsidRPr="00CA1201" w:rsidRDefault="004F40FF" w:rsidP="004F40FF">
      <w:pPr>
        <w:ind w:firstLine="20"/>
        <w:rPr>
          <w:rFonts w:ascii="Arial" w:eastAsia="Times New Roman" w:hAnsi="Arial" w:cs="Arial"/>
          <w:sz w:val="22"/>
          <w:szCs w:val="22"/>
        </w:rPr>
      </w:pPr>
      <w:r w:rsidRPr="00CA1201">
        <w:rPr>
          <w:rFonts w:ascii="Arial" w:eastAsia="Times New Roman" w:hAnsi="Arial" w:cs="Arial"/>
          <w:color w:val="000000"/>
          <w:sz w:val="22"/>
          <w:szCs w:val="22"/>
        </w:rPr>
        <w:t xml:space="preserve">     Many of my students believe scientists have an unreachable level of intellect, and this discourages them from asking questions in fear they will be seen as inadequate. To combat this harmful thought process I do three things: I encourage a collaborative environment between myself and my students through question/response reviews; I set up low-stakes group assessments that facilitate peer teaching and illustrate and comfort students in their mutual misunderstandings; I model fundamental habits I’ve found to quickly acclimate students to a topic such as breaking down Latin and Greek words into their component parts (e.g. sympatric vs allopatric speciation being “same homeland” vs “other homeland”, respectively).</w:t>
      </w:r>
    </w:p>
    <w:p w14:paraId="7B99A336" w14:textId="2B079869" w:rsidR="004F40FF" w:rsidRPr="00CA1201" w:rsidRDefault="004F40FF" w:rsidP="004F40FF">
      <w:pPr>
        <w:rPr>
          <w:rFonts w:ascii="Arial" w:eastAsia="Times New Roman" w:hAnsi="Arial" w:cs="Arial"/>
          <w:sz w:val="22"/>
          <w:szCs w:val="22"/>
        </w:rPr>
      </w:pPr>
      <w:r w:rsidRPr="00CA1201">
        <w:rPr>
          <w:rFonts w:ascii="Arial" w:eastAsia="Times New Roman" w:hAnsi="Arial" w:cs="Arial"/>
          <w:color w:val="000000"/>
          <w:sz w:val="22"/>
          <w:szCs w:val="22"/>
        </w:rPr>
        <w:t>     I want students to feel included in the scientific community, so I find ways to connect seemingly archaic forefathers with students’ lives today. When introducing plant genetics, I taught about Gregor Mendel’s educational journey. As a first generation, non-traditional student whose education was halted due to illness, he joined a monastery affording him an education (a process not unlike the American GI bill) and allowing him to support his three nephews’ education. My goal is to break down apparent differences between antique researchers and modern students so they can’t not identify with them. When students see characteristics of themselves in those who have come before, regardless of personal ancestry, their potential to come next is uncovered.</w:t>
      </w:r>
    </w:p>
    <w:p w14:paraId="50174D65" w14:textId="77777777" w:rsidR="004F40FF" w:rsidRPr="00CA1201" w:rsidRDefault="004F40FF" w:rsidP="004F40FF">
      <w:pPr>
        <w:rPr>
          <w:rFonts w:ascii="Arial" w:eastAsia="Times New Roman" w:hAnsi="Arial" w:cs="Arial"/>
          <w:sz w:val="22"/>
          <w:szCs w:val="22"/>
        </w:rPr>
      </w:pPr>
      <w:r w:rsidRPr="00CA1201">
        <w:rPr>
          <w:rFonts w:ascii="Arial" w:eastAsia="Times New Roman" w:hAnsi="Arial" w:cs="Arial"/>
          <w:color w:val="000000"/>
          <w:sz w:val="22"/>
          <w:szCs w:val="22"/>
        </w:rPr>
        <w:t> </w:t>
      </w:r>
    </w:p>
    <w:p w14:paraId="2901026B" w14:textId="77777777" w:rsidR="004F40FF" w:rsidRPr="00CA1201" w:rsidRDefault="004F40FF" w:rsidP="004F40FF">
      <w:pPr>
        <w:rPr>
          <w:rFonts w:ascii="Arial" w:eastAsia="Times New Roman" w:hAnsi="Arial" w:cs="Arial"/>
          <w:sz w:val="22"/>
          <w:szCs w:val="22"/>
        </w:rPr>
      </w:pPr>
      <w:r w:rsidRPr="00CA1201">
        <w:rPr>
          <w:rFonts w:ascii="Arial" w:eastAsia="Times New Roman" w:hAnsi="Arial" w:cs="Arial"/>
          <w:b/>
          <w:bCs/>
          <w:color w:val="000000"/>
          <w:sz w:val="22"/>
          <w:szCs w:val="22"/>
        </w:rPr>
        <w:t>Illuminating Nature</w:t>
      </w:r>
    </w:p>
    <w:p w14:paraId="26C69DD6" w14:textId="5D6EBD59" w:rsidR="004F40FF" w:rsidRPr="00CA1201" w:rsidRDefault="004F40FF" w:rsidP="004F40FF">
      <w:pPr>
        <w:rPr>
          <w:rFonts w:ascii="Arial" w:eastAsia="Times New Roman" w:hAnsi="Arial" w:cs="Arial"/>
          <w:sz w:val="22"/>
          <w:szCs w:val="22"/>
        </w:rPr>
      </w:pPr>
      <w:r w:rsidRPr="00CA1201">
        <w:rPr>
          <w:rFonts w:ascii="Arial" w:eastAsia="Times New Roman" w:hAnsi="Arial" w:cs="Arial"/>
          <w:color w:val="000000"/>
          <w:sz w:val="22"/>
          <w:szCs w:val="22"/>
        </w:rPr>
        <w:t>     Encouraging students to engage with course material can be difficult because the questions regarding the fundamentals of a biology education have left popular culture. I incorporate recent, eye-catching primary literature that connects basic concepts together.</w:t>
      </w:r>
    </w:p>
    <w:p w14:paraId="34592029" w14:textId="10A2ADD3" w:rsidR="00CA1201" w:rsidRPr="00CA1201" w:rsidRDefault="00CA1201" w:rsidP="004F40FF">
      <w:pPr>
        <w:rPr>
          <w:rFonts w:ascii="Arial" w:eastAsia="Times New Roman" w:hAnsi="Arial" w:cs="Arial"/>
          <w:color w:val="000000"/>
          <w:sz w:val="22"/>
          <w:szCs w:val="22"/>
        </w:rPr>
      </w:pPr>
      <w:r w:rsidRPr="00CA1201">
        <w:rPr>
          <w:rFonts w:ascii="Arial" w:eastAsia="Times New Roman" w:hAnsi="Arial" w:cs="Arial"/>
          <w:color w:val="000000"/>
          <w:sz w:val="22"/>
          <w:szCs w:val="22"/>
        </w:rPr>
        <w:t xml:space="preserve">     </w:t>
      </w:r>
      <w:r w:rsidR="004F40FF" w:rsidRPr="00CA1201">
        <w:rPr>
          <w:rFonts w:ascii="Arial" w:eastAsia="Times New Roman" w:hAnsi="Arial" w:cs="Arial"/>
          <w:color w:val="000000"/>
          <w:sz w:val="22"/>
          <w:szCs w:val="22"/>
        </w:rPr>
        <w:t xml:space="preserve">When facilitating first-years’ green-fluorescent protein transformation into the bacterium </w:t>
      </w:r>
      <w:r w:rsidR="004F40FF" w:rsidRPr="00CA1201">
        <w:rPr>
          <w:rFonts w:ascii="Arial" w:eastAsia="Times New Roman" w:hAnsi="Arial" w:cs="Arial"/>
          <w:i/>
          <w:iCs/>
          <w:color w:val="000000"/>
          <w:sz w:val="22"/>
          <w:szCs w:val="22"/>
        </w:rPr>
        <w:t>E. coli</w:t>
      </w:r>
      <w:r w:rsidR="004F40FF" w:rsidRPr="00CA1201">
        <w:rPr>
          <w:rFonts w:ascii="Arial" w:eastAsia="Times New Roman" w:hAnsi="Arial" w:cs="Arial"/>
          <w:color w:val="000000"/>
          <w:sz w:val="22"/>
          <w:szCs w:val="22"/>
        </w:rPr>
        <w:t>, I showed how researchers took GFP from a jellyfish and inserted it into a feline virus to see how it disseminates through its cat host. This resulted in glowing cats, and, while disturbingly interesting, illustrated that the principles of what we performed in class (DNA isolation, PCR, and cell culture, and transformation) are used regularly by eminent scholars. When students see exciting processes in nature and how we harness them to discover more, they learn how to observe and question the world around them.</w:t>
      </w:r>
      <w:r w:rsidRPr="00CA1201">
        <w:rPr>
          <w:rFonts w:ascii="Arial" w:eastAsia="Times New Roman" w:hAnsi="Arial" w:cs="Arial"/>
          <w:color w:val="000000"/>
          <w:sz w:val="22"/>
          <w:szCs w:val="22"/>
        </w:rPr>
        <w:t xml:space="preserve"> </w:t>
      </w:r>
    </w:p>
    <w:p w14:paraId="59622A22" w14:textId="30F13B78" w:rsidR="004F40FF" w:rsidRPr="00CA1201" w:rsidRDefault="004F40FF" w:rsidP="004F40FF">
      <w:pPr>
        <w:rPr>
          <w:rFonts w:ascii="Arial" w:eastAsia="Times New Roman" w:hAnsi="Arial" w:cs="Arial"/>
          <w:sz w:val="22"/>
          <w:szCs w:val="22"/>
        </w:rPr>
      </w:pPr>
      <w:r w:rsidRPr="00CA1201">
        <w:rPr>
          <w:rFonts w:ascii="Arial" w:eastAsia="Times New Roman" w:hAnsi="Arial" w:cs="Arial"/>
          <w:color w:val="000000"/>
          <w:sz w:val="22"/>
          <w:szCs w:val="22"/>
        </w:rPr>
        <w:t> </w:t>
      </w:r>
    </w:p>
    <w:p w14:paraId="25F72E33" w14:textId="77777777" w:rsidR="004F40FF" w:rsidRPr="00CA1201" w:rsidRDefault="004F40FF" w:rsidP="004F40FF">
      <w:pPr>
        <w:rPr>
          <w:rFonts w:ascii="Arial" w:eastAsia="Times New Roman" w:hAnsi="Arial" w:cs="Arial"/>
          <w:sz w:val="22"/>
          <w:szCs w:val="22"/>
        </w:rPr>
      </w:pPr>
      <w:r w:rsidRPr="00CA1201">
        <w:rPr>
          <w:rFonts w:ascii="Arial" w:eastAsia="Times New Roman" w:hAnsi="Arial" w:cs="Arial"/>
          <w:b/>
          <w:bCs/>
          <w:color w:val="000000"/>
          <w:sz w:val="22"/>
          <w:szCs w:val="22"/>
        </w:rPr>
        <w:t>Teaching for many like teaching for one</w:t>
      </w:r>
    </w:p>
    <w:p w14:paraId="16B417D2" w14:textId="6B2A605E" w:rsidR="004F40FF" w:rsidRPr="00CA1201" w:rsidRDefault="004F40FF" w:rsidP="004F40FF">
      <w:pPr>
        <w:ind w:firstLine="20"/>
        <w:rPr>
          <w:rFonts w:ascii="Arial" w:eastAsia="Times New Roman" w:hAnsi="Arial" w:cs="Arial"/>
          <w:sz w:val="22"/>
          <w:szCs w:val="22"/>
        </w:rPr>
      </w:pPr>
      <w:r w:rsidRPr="00CA1201">
        <w:rPr>
          <w:rFonts w:ascii="Arial" w:eastAsia="Times New Roman" w:hAnsi="Arial" w:cs="Arial"/>
          <w:color w:val="000000"/>
          <w:sz w:val="22"/>
          <w:szCs w:val="22"/>
        </w:rPr>
        <w:t xml:space="preserve">     As a teaching assistant for a non-</w:t>
      </w:r>
      <w:proofErr w:type="gramStart"/>
      <w:r w:rsidRPr="00CA1201">
        <w:rPr>
          <w:rFonts w:ascii="Arial" w:eastAsia="Times New Roman" w:hAnsi="Arial" w:cs="Arial"/>
          <w:color w:val="000000"/>
          <w:sz w:val="22"/>
          <w:szCs w:val="22"/>
        </w:rPr>
        <w:t>majors</w:t>
      </w:r>
      <w:proofErr w:type="gramEnd"/>
      <w:r w:rsidRPr="00CA1201">
        <w:rPr>
          <w:rFonts w:ascii="Arial" w:eastAsia="Times New Roman" w:hAnsi="Arial" w:cs="Arial"/>
          <w:color w:val="000000"/>
          <w:sz w:val="22"/>
          <w:szCs w:val="22"/>
        </w:rPr>
        <w:t xml:space="preserve"> plant biology course, I introduced twice-weekly lecture review sessions. I grew to first recognize and then know by name a population of regulars that came with similarly styled questions each week. Fortunately, I could focus on one student at a time, articulate back to them what they</w:t>
      </w:r>
      <w:r w:rsidR="00E87F9A">
        <w:rPr>
          <w:rFonts w:ascii="Arial" w:eastAsia="Times New Roman" w:hAnsi="Arial" w:cs="Arial"/>
          <w:color w:val="000000"/>
          <w:sz w:val="22"/>
          <w:szCs w:val="22"/>
        </w:rPr>
        <w:t xml:space="preserve"> are</w:t>
      </w:r>
      <w:r w:rsidRPr="00CA1201">
        <w:rPr>
          <w:rFonts w:ascii="Arial" w:eastAsia="Times New Roman" w:hAnsi="Arial" w:cs="Arial"/>
          <w:color w:val="000000"/>
          <w:sz w:val="22"/>
          <w:szCs w:val="22"/>
        </w:rPr>
        <w:t xml:space="preserve"> confused about, and help them understand the answer. </w:t>
      </w:r>
      <w:r w:rsidR="00CA1201" w:rsidRPr="00CA1201">
        <w:rPr>
          <w:rFonts w:ascii="Arial" w:eastAsia="Times New Roman" w:hAnsi="Arial" w:cs="Arial"/>
          <w:color w:val="000000"/>
          <w:sz w:val="22"/>
          <w:szCs w:val="22"/>
        </w:rPr>
        <w:t>This energized me to ensure</w:t>
      </w:r>
      <w:r w:rsidRPr="00CA1201">
        <w:rPr>
          <w:rFonts w:ascii="Arial" w:eastAsia="Times New Roman" w:hAnsi="Arial" w:cs="Arial"/>
          <w:color w:val="000000"/>
          <w:sz w:val="22"/>
          <w:szCs w:val="22"/>
        </w:rPr>
        <w:t xml:space="preserve"> every student feel</w:t>
      </w:r>
      <w:r w:rsidR="00CA1201" w:rsidRPr="00CA1201">
        <w:rPr>
          <w:rFonts w:ascii="Arial" w:eastAsia="Times New Roman" w:hAnsi="Arial" w:cs="Arial"/>
          <w:color w:val="000000"/>
          <w:sz w:val="22"/>
          <w:szCs w:val="22"/>
        </w:rPr>
        <w:t>s</w:t>
      </w:r>
      <w:r w:rsidRPr="00CA1201">
        <w:rPr>
          <w:rFonts w:ascii="Arial" w:eastAsia="Times New Roman" w:hAnsi="Arial" w:cs="Arial"/>
          <w:color w:val="000000"/>
          <w:sz w:val="22"/>
          <w:szCs w:val="22"/>
        </w:rPr>
        <w:t xml:space="preserve"> like I am teaching to them directly, and it is my responsibility to make my classroom inclusive to everyone who enters.</w:t>
      </w:r>
    </w:p>
    <w:p w14:paraId="149C3D02" w14:textId="77777777" w:rsidR="00CA1201" w:rsidRPr="00CA1201" w:rsidRDefault="00CA1201" w:rsidP="004F40FF">
      <w:pPr>
        <w:rPr>
          <w:rFonts w:ascii="Arial" w:eastAsia="Times New Roman" w:hAnsi="Arial" w:cs="Arial"/>
          <w:sz w:val="22"/>
          <w:szCs w:val="22"/>
        </w:rPr>
      </w:pPr>
    </w:p>
    <w:p w14:paraId="2554AF9B" w14:textId="4BF32489" w:rsidR="00AE7CB9" w:rsidRDefault="004F40FF" w:rsidP="004F40FF">
      <w:pPr>
        <w:ind w:firstLine="20"/>
        <w:rPr>
          <w:rFonts w:ascii="Arial" w:eastAsia="Times New Roman" w:hAnsi="Arial" w:cs="Arial"/>
          <w:color w:val="000000"/>
          <w:sz w:val="22"/>
          <w:szCs w:val="22"/>
        </w:rPr>
      </w:pPr>
      <w:r w:rsidRPr="00CA1201">
        <w:rPr>
          <w:rFonts w:ascii="Arial" w:eastAsia="Times New Roman" w:hAnsi="Arial" w:cs="Arial"/>
          <w:color w:val="000000"/>
          <w:sz w:val="22"/>
          <w:szCs w:val="22"/>
        </w:rPr>
        <w:t>My joy in teaching is connecting with students so I can show them the potential they have to be scientists.</w:t>
      </w:r>
    </w:p>
    <w:p w14:paraId="5AABFA8B" w14:textId="77777777" w:rsidR="008F7F0C" w:rsidRDefault="008F7F0C" w:rsidP="004F40FF">
      <w:pPr>
        <w:ind w:firstLine="20"/>
        <w:rPr>
          <w:rFonts w:ascii="Arial" w:eastAsia="Times New Roman" w:hAnsi="Arial" w:cs="Arial"/>
          <w:color w:val="000000"/>
          <w:sz w:val="22"/>
          <w:szCs w:val="22"/>
        </w:rPr>
      </w:pPr>
    </w:p>
    <w:p w14:paraId="613E7006" w14:textId="77777777" w:rsidR="008F7F0C" w:rsidRDefault="008F7F0C" w:rsidP="004F40FF">
      <w:pPr>
        <w:ind w:firstLine="20"/>
        <w:rPr>
          <w:rFonts w:ascii="Arial" w:eastAsia="Times New Roman" w:hAnsi="Arial" w:cs="Arial"/>
          <w:color w:val="000000"/>
          <w:sz w:val="22"/>
          <w:szCs w:val="22"/>
        </w:rPr>
        <w:sectPr w:rsidR="008F7F0C">
          <w:pgSz w:w="12240" w:h="15840"/>
          <w:pgMar w:top="1440" w:right="1440" w:bottom="1440" w:left="1440" w:header="720" w:footer="720" w:gutter="0"/>
          <w:cols w:space="720"/>
          <w:docGrid w:linePitch="360"/>
        </w:sectPr>
      </w:pPr>
    </w:p>
    <w:p w14:paraId="335C74AA" w14:textId="77777777" w:rsidR="008F7F0C" w:rsidRPr="00AB1114" w:rsidRDefault="008F7F0C" w:rsidP="008F7F0C">
      <w:pPr>
        <w:pBdr>
          <w:bottom w:val="single" w:sz="12" w:space="1" w:color="auto"/>
        </w:pBdr>
        <w:rPr>
          <w:rFonts w:ascii="Arial" w:hAnsi="Arial" w:cs="Arial"/>
          <w:b/>
          <w:bCs/>
          <w:sz w:val="28"/>
          <w:szCs w:val="36"/>
        </w:rPr>
      </w:pPr>
      <w:r w:rsidRPr="00AB1114">
        <w:rPr>
          <w:rFonts w:ascii="Arial" w:hAnsi="Arial" w:cs="Arial"/>
          <w:b/>
          <w:bCs/>
          <w:sz w:val="28"/>
          <w:szCs w:val="36"/>
        </w:rPr>
        <w:lastRenderedPageBreak/>
        <w:t>Education</w:t>
      </w:r>
    </w:p>
    <w:p w14:paraId="7CF47977" w14:textId="77777777" w:rsidR="008F7F0C" w:rsidRPr="00DE61BC" w:rsidRDefault="008F7F0C" w:rsidP="008F7F0C">
      <w:pPr>
        <w:rPr>
          <w:rFonts w:ascii="Arial" w:hAnsi="Arial" w:cs="Arial"/>
          <w:b/>
          <w:bCs/>
          <w:sz w:val="2"/>
          <w:szCs w:val="13"/>
        </w:rPr>
      </w:pPr>
    </w:p>
    <w:p w14:paraId="49E4D705" w14:textId="77777777" w:rsidR="008F7F0C" w:rsidRPr="00AB1114" w:rsidRDefault="008F7F0C" w:rsidP="008F7F0C">
      <w:pPr>
        <w:rPr>
          <w:rFonts w:ascii="Arial" w:hAnsi="Arial" w:cs="Arial"/>
          <w:sz w:val="8"/>
          <w:szCs w:val="10"/>
          <w:u w:val="single"/>
        </w:rPr>
      </w:pPr>
    </w:p>
    <w:p w14:paraId="6B19C058" w14:textId="77777777" w:rsidR="008F7F0C" w:rsidRPr="00DE61BC" w:rsidRDefault="008F7F0C" w:rsidP="008F7F0C">
      <w:pPr>
        <w:rPr>
          <w:rFonts w:ascii="Arial" w:hAnsi="Arial" w:cs="Arial"/>
          <w:bCs/>
          <w:sz w:val="22"/>
          <w:szCs w:val="22"/>
        </w:rPr>
      </w:pPr>
      <w:r w:rsidRPr="00DE61BC">
        <w:rPr>
          <w:rFonts w:ascii="Arial" w:hAnsi="Arial" w:cs="Arial"/>
          <w:bCs/>
          <w:sz w:val="22"/>
          <w:szCs w:val="22"/>
        </w:rPr>
        <w:t>2018-</w:t>
      </w:r>
      <w:r>
        <w:rPr>
          <w:rFonts w:ascii="Arial" w:hAnsi="Arial" w:cs="Arial"/>
          <w:bCs/>
          <w:sz w:val="22"/>
          <w:szCs w:val="22"/>
        </w:rPr>
        <w:t>2024</w:t>
      </w:r>
      <w:r w:rsidRPr="00DE61BC">
        <w:rPr>
          <w:rFonts w:ascii="Arial" w:hAnsi="Arial" w:cs="Arial"/>
          <w:bCs/>
          <w:sz w:val="22"/>
          <w:szCs w:val="22"/>
        </w:rPr>
        <w:tab/>
      </w:r>
      <w:r w:rsidRPr="00DE61BC">
        <w:rPr>
          <w:rFonts w:ascii="Arial" w:hAnsi="Arial" w:cs="Arial"/>
          <w:bCs/>
          <w:sz w:val="22"/>
          <w:szCs w:val="22"/>
        </w:rPr>
        <w:tab/>
        <w:t xml:space="preserve">PhD Candidate, Fungal Group and Department of Plant Biology </w:t>
      </w:r>
    </w:p>
    <w:p w14:paraId="55F4CE87" w14:textId="77777777" w:rsidR="008F7F0C" w:rsidRPr="00DE61BC" w:rsidRDefault="008F7F0C" w:rsidP="008F7F0C">
      <w:pPr>
        <w:ind w:left="1440" w:firstLine="720"/>
        <w:rPr>
          <w:rFonts w:ascii="Arial" w:hAnsi="Arial" w:cs="Arial"/>
          <w:bCs/>
          <w:sz w:val="22"/>
          <w:szCs w:val="22"/>
        </w:rPr>
      </w:pPr>
      <w:r w:rsidRPr="00DE61BC">
        <w:rPr>
          <w:rFonts w:ascii="Arial" w:hAnsi="Arial" w:cs="Arial"/>
          <w:bCs/>
          <w:sz w:val="22"/>
          <w:szCs w:val="22"/>
        </w:rPr>
        <w:t>University of Georgia</w:t>
      </w:r>
      <w:r>
        <w:rPr>
          <w:rFonts w:ascii="Arial" w:hAnsi="Arial" w:cs="Arial"/>
          <w:bCs/>
          <w:sz w:val="22"/>
          <w:szCs w:val="22"/>
        </w:rPr>
        <w:t xml:space="preserve">; Expected graduation </w:t>
      </w:r>
      <w:proofErr w:type="gramStart"/>
      <w:r>
        <w:rPr>
          <w:rFonts w:ascii="Arial" w:hAnsi="Arial" w:cs="Arial"/>
          <w:bCs/>
          <w:sz w:val="22"/>
          <w:szCs w:val="22"/>
        </w:rPr>
        <w:t>May,</w:t>
      </w:r>
      <w:proofErr w:type="gramEnd"/>
      <w:r>
        <w:rPr>
          <w:rFonts w:ascii="Arial" w:hAnsi="Arial" w:cs="Arial"/>
          <w:bCs/>
          <w:sz w:val="22"/>
          <w:szCs w:val="22"/>
        </w:rPr>
        <w:t xml:space="preserve"> 2024</w:t>
      </w:r>
    </w:p>
    <w:p w14:paraId="2BA3F3E0" w14:textId="77777777" w:rsidR="008F7F0C" w:rsidRPr="00DE61BC" w:rsidRDefault="008F7F0C" w:rsidP="008F7F0C">
      <w:pPr>
        <w:ind w:left="1440" w:firstLine="720"/>
        <w:rPr>
          <w:rFonts w:ascii="Arial" w:hAnsi="Arial" w:cs="Arial"/>
          <w:bCs/>
          <w:sz w:val="22"/>
          <w:szCs w:val="22"/>
        </w:rPr>
      </w:pPr>
      <w:r w:rsidRPr="00DE61BC">
        <w:rPr>
          <w:rFonts w:ascii="Arial" w:hAnsi="Arial" w:cs="Arial"/>
          <w:bCs/>
          <w:sz w:val="22"/>
          <w:szCs w:val="22"/>
        </w:rPr>
        <w:t xml:space="preserve">Michelle Momany, PhD, </w:t>
      </w:r>
      <w:r>
        <w:rPr>
          <w:rFonts w:ascii="Arial" w:hAnsi="Arial" w:cs="Arial"/>
          <w:bCs/>
          <w:sz w:val="22"/>
          <w:szCs w:val="22"/>
        </w:rPr>
        <w:t>Major Advisor</w:t>
      </w:r>
    </w:p>
    <w:p w14:paraId="4BCFA241" w14:textId="77777777" w:rsidR="008F7F0C" w:rsidRPr="00DE61BC" w:rsidRDefault="008F7F0C" w:rsidP="008F7F0C">
      <w:pPr>
        <w:ind w:left="1440" w:firstLine="720"/>
        <w:rPr>
          <w:rFonts w:ascii="Arial" w:hAnsi="Arial" w:cs="Arial"/>
          <w:bCs/>
          <w:sz w:val="11"/>
          <w:szCs w:val="13"/>
        </w:rPr>
      </w:pPr>
    </w:p>
    <w:p w14:paraId="77907532" w14:textId="77777777" w:rsidR="008F7F0C" w:rsidRPr="00DE61BC" w:rsidRDefault="008F7F0C" w:rsidP="008F7F0C">
      <w:pPr>
        <w:rPr>
          <w:rFonts w:ascii="Arial" w:hAnsi="Arial" w:cs="Arial"/>
          <w:bCs/>
          <w:sz w:val="22"/>
          <w:szCs w:val="22"/>
        </w:rPr>
      </w:pPr>
      <w:r w:rsidRPr="00DE61BC">
        <w:rPr>
          <w:rFonts w:ascii="Arial" w:hAnsi="Arial" w:cs="Arial"/>
          <w:bCs/>
          <w:sz w:val="22"/>
          <w:szCs w:val="22"/>
        </w:rPr>
        <w:t>2014-2018</w:t>
      </w:r>
      <w:r w:rsidRPr="00DE61BC">
        <w:rPr>
          <w:rFonts w:ascii="Arial" w:hAnsi="Arial" w:cs="Arial"/>
          <w:bCs/>
          <w:sz w:val="22"/>
          <w:szCs w:val="22"/>
        </w:rPr>
        <w:tab/>
      </w:r>
      <w:r w:rsidRPr="00DE61BC">
        <w:rPr>
          <w:rFonts w:ascii="Arial" w:hAnsi="Arial" w:cs="Arial"/>
          <w:bCs/>
          <w:sz w:val="22"/>
          <w:szCs w:val="22"/>
        </w:rPr>
        <w:tab/>
        <w:t>Winthrop University</w:t>
      </w:r>
    </w:p>
    <w:p w14:paraId="7BECFA58" w14:textId="77777777" w:rsidR="008F7F0C" w:rsidRPr="00DE61BC" w:rsidRDefault="008F7F0C" w:rsidP="008F7F0C">
      <w:pPr>
        <w:ind w:left="1440" w:firstLine="720"/>
        <w:rPr>
          <w:rFonts w:ascii="Arial" w:hAnsi="Arial" w:cs="Arial"/>
          <w:bCs/>
          <w:sz w:val="22"/>
          <w:szCs w:val="22"/>
        </w:rPr>
      </w:pPr>
      <w:r w:rsidRPr="00DE61BC">
        <w:rPr>
          <w:rFonts w:ascii="Arial" w:hAnsi="Arial" w:cs="Arial"/>
          <w:bCs/>
          <w:sz w:val="22"/>
          <w:szCs w:val="22"/>
        </w:rPr>
        <w:t>Bachelor of Science, Biology</w:t>
      </w:r>
    </w:p>
    <w:p w14:paraId="4D4CF37C" w14:textId="77777777" w:rsidR="008F7F0C" w:rsidRPr="00AB1114" w:rsidRDefault="008F7F0C" w:rsidP="008F7F0C">
      <w:pPr>
        <w:rPr>
          <w:rFonts w:ascii="Arial" w:hAnsi="Arial" w:cs="Arial"/>
          <w:sz w:val="8"/>
          <w:szCs w:val="8"/>
        </w:rPr>
      </w:pPr>
    </w:p>
    <w:p w14:paraId="1C25BD15" w14:textId="77777777" w:rsidR="008F7F0C" w:rsidRPr="00AB1114" w:rsidRDefault="008F7F0C" w:rsidP="008F7F0C">
      <w:pPr>
        <w:pBdr>
          <w:bottom w:val="single" w:sz="12" w:space="1" w:color="auto"/>
        </w:pBdr>
        <w:rPr>
          <w:rFonts w:ascii="Arial" w:hAnsi="Arial" w:cs="Arial"/>
          <w:b/>
          <w:bCs/>
          <w:sz w:val="28"/>
          <w:szCs w:val="36"/>
        </w:rPr>
      </w:pPr>
      <w:r w:rsidRPr="00AB1114">
        <w:rPr>
          <w:rFonts w:ascii="Arial" w:hAnsi="Arial" w:cs="Arial"/>
          <w:b/>
          <w:bCs/>
          <w:sz w:val="28"/>
          <w:szCs w:val="36"/>
        </w:rPr>
        <w:t>Teaching and Mentoring Experience</w:t>
      </w:r>
    </w:p>
    <w:p w14:paraId="6ED38AB8" w14:textId="77777777" w:rsidR="008F7F0C" w:rsidRPr="00DE61BC" w:rsidRDefault="008F7F0C" w:rsidP="008F7F0C">
      <w:pPr>
        <w:rPr>
          <w:rFonts w:ascii="Arial" w:hAnsi="Arial" w:cs="Arial"/>
          <w:sz w:val="2"/>
          <w:szCs w:val="13"/>
        </w:rPr>
      </w:pPr>
    </w:p>
    <w:p w14:paraId="447DA89C" w14:textId="77777777" w:rsidR="008F7F0C" w:rsidRPr="00AB1114" w:rsidRDefault="008F7F0C" w:rsidP="008F7F0C">
      <w:pPr>
        <w:rPr>
          <w:rFonts w:ascii="Arial" w:hAnsi="Arial" w:cs="Arial"/>
          <w:sz w:val="6"/>
          <w:szCs w:val="6"/>
          <w:u w:val="single"/>
        </w:rPr>
      </w:pPr>
    </w:p>
    <w:p w14:paraId="23BA3494" w14:textId="77777777" w:rsidR="008F7F0C" w:rsidRPr="00AB1114" w:rsidRDefault="008F7F0C" w:rsidP="008F7F0C">
      <w:pPr>
        <w:rPr>
          <w:rFonts w:ascii="Arial" w:hAnsi="Arial" w:cs="Arial"/>
          <w:b/>
          <w:bCs/>
          <w:u w:val="single"/>
        </w:rPr>
      </w:pPr>
      <w:r w:rsidRPr="00AB1114">
        <w:rPr>
          <w:rFonts w:ascii="Arial" w:hAnsi="Arial" w:cs="Arial"/>
          <w:b/>
          <w:bCs/>
          <w:u w:val="single"/>
        </w:rPr>
        <w:t>Instructor of Record</w:t>
      </w:r>
    </w:p>
    <w:p w14:paraId="397FC551" w14:textId="77777777" w:rsidR="008F7F0C" w:rsidRPr="00AB1114" w:rsidRDefault="008F7F0C" w:rsidP="008F7F0C">
      <w:pPr>
        <w:rPr>
          <w:rFonts w:ascii="Arial" w:hAnsi="Arial" w:cs="Arial"/>
          <w:sz w:val="8"/>
          <w:szCs w:val="8"/>
        </w:rPr>
      </w:pPr>
    </w:p>
    <w:p w14:paraId="75C18D10" w14:textId="77777777" w:rsidR="008F7F0C" w:rsidRPr="00DE61BC" w:rsidRDefault="008F7F0C" w:rsidP="008F7F0C">
      <w:pPr>
        <w:rPr>
          <w:rFonts w:ascii="Arial" w:hAnsi="Arial" w:cs="Arial"/>
          <w:sz w:val="22"/>
          <w:szCs w:val="22"/>
        </w:rPr>
      </w:pPr>
      <w:r w:rsidRPr="00DE61BC">
        <w:rPr>
          <w:rFonts w:ascii="Arial" w:hAnsi="Arial" w:cs="Arial"/>
          <w:sz w:val="22"/>
          <w:szCs w:val="22"/>
        </w:rPr>
        <w:t>F2019 and F2021</w:t>
      </w:r>
      <w:r w:rsidRPr="00DE61BC">
        <w:rPr>
          <w:rFonts w:ascii="Arial" w:hAnsi="Arial" w:cs="Arial"/>
          <w:sz w:val="22"/>
          <w:szCs w:val="22"/>
        </w:rPr>
        <w:tab/>
        <w:t xml:space="preserve">BIOL 1107L – Principles of Biology I Laboratory, University of </w:t>
      </w:r>
    </w:p>
    <w:p w14:paraId="1D4D9A72" w14:textId="77777777" w:rsidR="008F7F0C" w:rsidRDefault="008F7F0C" w:rsidP="008F7F0C">
      <w:pPr>
        <w:ind w:left="1440" w:firstLine="720"/>
        <w:rPr>
          <w:rFonts w:ascii="Arial" w:hAnsi="Arial" w:cs="Arial"/>
          <w:sz w:val="22"/>
          <w:szCs w:val="22"/>
        </w:rPr>
      </w:pPr>
      <w:r w:rsidRPr="00DE61BC">
        <w:rPr>
          <w:rFonts w:ascii="Arial" w:hAnsi="Arial" w:cs="Arial"/>
          <w:sz w:val="22"/>
          <w:szCs w:val="22"/>
        </w:rPr>
        <w:t>Georgia, 80 students total, Writing Intensive Program</w:t>
      </w:r>
    </w:p>
    <w:p w14:paraId="452AD62A" w14:textId="77777777" w:rsidR="008F7F0C" w:rsidRDefault="008F7F0C" w:rsidP="008F7F0C">
      <w:pPr>
        <w:pStyle w:val="ListParagraph"/>
        <w:numPr>
          <w:ilvl w:val="0"/>
          <w:numId w:val="1"/>
        </w:numPr>
        <w:ind w:left="2340" w:hanging="180"/>
        <w:rPr>
          <w:rFonts w:ascii="Arial" w:hAnsi="Arial" w:cs="Arial"/>
          <w:sz w:val="22"/>
          <w:szCs w:val="22"/>
        </w:rPr>
      </w:pPr>
      <w:r>
        <w:rPr>
          <w:rFonts w:ascii="Arial" w:hAnsi="Arial" w:cs="Arial"/>
          <w:sz w:val="22"/>
          <w:szCs w:val="22"/>
        </w:rPr>
        <w:t>Led two sections each semester, managing attendance and grades</w:t>
      </w:r>
    </w:p>
    <w:p w14:paraId="1766DF6E" w14:textId="77777777" w:rsidR="008F7F0C" w:rsidRDefault="008F7F0C" w:rsidP="008F7F0C">
      <w:pPr>
        <w:pStyle w:val="ListParagraph"/>
        <w:numPr>
          <w:ilvl w:val="0"/>
          <w:numId w:val="1"/>
        </w:numPr>
        <w:ind w:left="2340" w:hanging="180"/>
        <w:rPr>
          <w:rFonts w:ascii="Arial" w:hAnsi="Arial" w:cs="Arial"/>
          <w:sz w:val="22"/>
          <w:szCs w:val="22"/>
        </w:rPr>
      </w:pPr>
      <w:r>
        <w:rPr>
          <w:rFonts w:ascii="Arial" w:hAnsi="Arial" w:cs="Arial"/>
          <w:sz w:val="22"/>
          <w:szCs w:val="22"/>
        </w:rPr>
        <w:t>Developed and delivered 15-minute lectures introducing key concepts with examples from primary literature</w:t>
      </w:r>
    </w:p>
    <w:p w14:paraId="60962E17" w14:textId="77777777" w:rsidR="008F7F0C" w:rsidRDefault="008F7F0C" w:rsidP="008F7F0C">
      <w:pPr>
        <w:pStyle w:val="ListParagraph"/>
        <w:numPr>
          <w:ilvl w:val="0"/>
          <w:numId w:val="1"/>
        </w:numPr>
        <w:ind w:left="2340" w:hanging="180"/>
        <w:rPr>
          <w:rFonts w:ascii="Arial" w:hAnsi="Arial" w:cs="Arial"/>
          <w:sz w:val="22"/>
          <w:szCs w:val="22"/>
        </w:rPr>
      </w:pPr>
      <w:r>
        <w:rPr>
          <w:rFonts w:ascii="Arial" w:hAnsi="Arial" w:cs="Arial"/>
          <w:sz w:val="22"/>
          <w:szCs w:val="22"/>
        </w:rPr>
        <w:t>Facilitated discussions on precision and accuracy, plagiarism, and gene-editing ethics</w:t>
      </w:r>
    </w:p>
    <w:p w14:paraId="7C730BDB" w14:textId="77777777" w:rsidR="008F7F0C" w:rsidRPr="001E50F9" w:rsidRDefault="008F7F0C" w:rsidP="008F7F0C">
      <w:pPr>
        <w:pStyle w:val="ListParagraph"/>
        <w:numPr>
          <w:ilvl w:val="0"/>
          <w:numId w:val="1"/>
        </w:numPr>
        <w:ind w:left="2340" w:hanging="180"/>
        <w:rPr>
          <w:rFonts w:ascii="Arial" w:hAnsi="Arial" w:cs="Arial"/>
          <w:sz w:val="22"/>
          <w:szCs w:val="22"/>
        </w:rPr>
      </w:pPr>
      <w:r>
        <w:rPr>
          <w:rFonts w:ascii="Arial" w:hAnsi="Arial" w:cs="Arial"/>
          <w:sz w:val="22"/>
          <w:szCs w:val="22"/>
        </w:rPr>
        <w:t>Guided students through the primary literature writing process</w:t>
      </w:r>
    </w:p>
    <w:p w14:paraId="649AD927" w14:textId="77777777" w:rsidR="008F7F0C" w:rsidRPr="00AB1114" w:rsidRDefault="008F7F0C" w:rsidP="008F7F0C">
      <w:pPr>
        <w:rPr>
          <w:rFonts w:ascii="Arial" w:hAnsi="Arial" w:cs="Arial"/>
          <w:b/>
          <w:bCs/>
          <w:u w:val="single"/>
        </w:rPr>
      </w:pPr>
      <w:r w:rsidRPr="00AB1114">
        <w:rPr>
          <w:rFonts w:ascii="Arial" w:hAnsi="Arial" w:cs="Arial"/>
          <w:b/>
          <w:bCs/>
          <w:u w:val="single"/>
        </w:rPr>
        <w:t>Teaching Assistant</w:t>
      </w:r>
    </w:p>
    <w:p w14:paraId="23898C1B" w14:textId="77777777" w:rsidR="008F7F0C" w:rsidRPr="00AB1114" w:rsidRDefault="008F7F0C" w:rsidP="008F7F0C">
      <w:pPr>
        <w:rPr>
          <w:rFonts w:ascii="Arial" w:hAnsi="Arial" w:cs="Arial"/>
          <w:sz w:val="8"/>
          <w:szCs w:val="8"/>
        </w:rPr>
      </w:pPr>
    </w:p>
    <w:p w14:paraId="6ED0A09A" w14:textId="77777777" w:rsidR="008F7F0C" w:rsidRDefault="008F7F0C" w:rsidP="008F7F0C">
      <w:pPr>
        <w:rPr>
          <w:rFonts w:ascii="Arial" w:hAnsi="Arial" w:cs="Arial"/>
          <w:sz w:val="22"/>
          <w:szCs w:val="22"/>
        </w:rPr>
      </w:pPr>
      <w:r w:rsidRPr="00DE61BC">
        <w:rPr>
          <w:rFonts w:ascii="Arial" w:hAnsi="Arial" w:cs="Arial"/>
          <w:sz w:val="22"/>
          <w:szCs w:val="22"/>
        </w:rPr>
        <w:t>F2023</w:t>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t xml:space="preserve">PBIO 1210 – Principles of Plant Biology, University of Georgia, </w:t>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t>180 students</w:t>
      </w:r>
    </w:p>
    <w:p w14:paraId="54AE2802" w14:textId="77777777" w:rsidR="008F7F0C" w:rsidRDefault="008F7F0C" w:rsidP="008F7F0C">
      <w:pPr>
        <w:pStyle w:val="ListParagraph"/>
        <w:numPr>
          <w:ilvl w:val="0"/>
          <w:numId w:val="2"/>
        </w:numPr>
        <w:ind w:left="2340" w:hanging="180"/>
        <w:rPr>
          <w:rFonts w:ascii="Arial" w:hAnsi="Arial" w:cs="Arial"/>
          <w:sz w:val="22"/>
          <w:szCs w:val="22"/>
        </w:rPr>
      </w:pPr>
      <w:r>
        <w:rPr>
          <w:rFonts w:ascii="Arial" w:hAnsi="Arial" w:cs="Arial"/>
          <w:sz w:val="22"/>
          <w:szCs w:val="22"/>
        </w:rPr>
        <w:t>Point of contact for student questions on material and logistics</w:t>
      </w:r>
    </w:p>
    <w:p w14:paraId="3841BC81" w14:textId="77777777" w:rsidR="008F7F0C" w:rsidRDefault="008F7F0C" w:rsidP="008F7F0C">
      <w:pPr>
        <w:pStyle w:val="ListParagraph"/>
        <w:numPr>
          <w:ilvl w:val="0"/>
          <w:numId w:val="2"/>
        </w:numPr>
        <w:ind w:left="2340" w:hanging="180"/>
        <w:rPr>
          <w:rFonts w:ascii="Arial" w:hAnsi="Arial" w:cs="Arial"/>
          <w:sz w:val="22"/>
          <w:szCs w:val="22"/>
        </w:rPr>
      </w:pPr>
      <w:r w:rsidRPr="005012C7">
        <w:rPr>
          <w:rFonts w:ascii="Arial" w:hAnsi="Arial" w:cs="Arial"/>
          <w:sz w:val="22"/>
          <w:szCs w:val="22"/>
        </w:rPr>
        <w:t>Established</w:t>
      </w:r>
      <w:r>
        <w:rPr>
          <w:rFonts w:ascii="Arial" w:hAnsi="Arial" w:cs="Arial"/>
          <w:sz w:val="22"/>
          <w:szCs w:val="22"/>
        </w:rPr>
        <w:t xml:space="preserve"> our class’s</w:t>
      </w:r>
      <w:r w:rsidRPr="005012C7">
        <w:rPr>
          <w:rFonts w:ascii="Arial" w:hAnsi="Arial" w:cs="Arial"/>
          <w:sz w:val="22"/>
          <w:szCs w:val="22"/>
        </w:rPr>
        <w:t xml:space="preserve"> TopHa</w:t>
      </w:r>
      <w:r>
        <w:rPr>
          <w:rFonts w:ascii="Arial" w:hAnsi="Arial" w:cs="Arial"/>
          <w:sz w:val="22"/>
          <w:szCs w:val="22"/>
        </w:rPr>
        <w:t>t page</w:t>
      </w:r>
    </w:p>
    <w:p w14:paraId="4CE96A4B" w14:textId="77777777" w:rsidR="008F7F0C" w:rsidRDefault="008F7F0C" w:rsidP="008F7F0C">
      <w:pPr>
        <w:pStyle w:val="ListParagraph"/>
        <w:numPr>
          <w:ilvl w:val="0"/>
          <w:numId w:val="2"/>
        </w:numPr>
        <w:ind w:left="2340" w:hanging="180"/>
        <w:rPr>
          <w:rFonts w:ascii="Arial" w:hAnsi="Arial" w:cs="Arial"/>
          <w:sz w:val="22"/>
          <w:szCs w:val="22"/>
        </w:rPr>
      </w:pPr>
      <w:r>
        <w:rPr>
          <w:rFonts w:ascii="Arial" w:hAnsi="Arial" w:cs="Arial"/>
          <w:sz w:val="22"/>
          <w:szCs w:val="22"/>
        </w:rPr>
        <w:t>Recorded attendance and grades</w:t>
      </w:r>
    </w:p>
    <w:p w14:paraId="319F9963" w14:textId="77777777" w:rsidR="008F7F0C" w:rsidRDefault="008F7F0C" w:rsidP="008F7F0C">
      <w:pPr>
        <w:pStyle w:val="ListParagraph"/>
        <w:numPr>
          <w:ilvl w:val="0"/>
          <w:numId w:val="2"/>
        </w:numPr>
        <w:ind w:left="2340" w:hanging="180"/>
        <w:rPr>
          <w:rFonts w:ascii="Arial" w:hAnsi="Arial" w:cs="Arial"/>
          <w:sz w:val="22"/>
          <w:szCs w:val="22"/>
        </w:rPr>
      </w:pPr>
      <w:r w:rsidRPr="001E50F9">
        <w:rPr>
          <w:rFonts w:ascii="Arial" w:hAnsi="Arial" w:cs="Arial"/>
          <w:sz w:val="22"/>
          <w:szCs w:val="22"/>
        </w:rPr>
        <w:t>Introduced twice-weekly, voluntary review sessions of lecture materials. Average weekly attendance</w:t>
      </w:r>
      <w:r>
        <w:rPr>
          <w:rFonts w:ascii="Arial" w:hAnsi="Arial" w:cs="Arial"/>
          <w:sz w:val="22"/>
          <w:szCs w:val="22"/>
        </w:rPr>
        <w:t xml:space="preserve">: </w:t>
      </w:r>
      <w:r w:rsidRPr="001E50F9">
        <w:rPr>
          <w:rFonts w:ascii="Arial" w:hAnsi="Arial" w:cs="Arial"/>
          <w:sz w:val="22"/>
          <w:szCs w:val="22"/>
        </w:rPr>
        <w:t>10-20</w:t>
      </w:r>
    </w:p>
    <w:p w14:paraId="52CC3225" w14:textId="77777777" w:rsidR="008F7F0C" w:rsidRPr="001E50F9" w:rsidRDefault="008F7F0C" w:rsidP="008F7F0C">
      <w:pPr>
        <w:pStyle w:val="ListParagraph"/>
        <w:numPr>
          <w:ilvl w:val="0"/>
          <w:numId w:val="2"/>
        </w:numPr>
        <w:ind w:left="2340" w:hanging="180"/>
        <w:rPr>
          <w:rFonts w:ascii="Arial" w:hAnsi="Arial" w:cs="Arial"/>
          <w:sz w:val="22"/>
          <w:szCs w:val="22"/>
        </w:rPr>
      </w:pPr>
      <w:r>
        <w:rPr>
          <w:rFonts w:ascii="Arial" w:hAnsi="Arial" w:cs="Arial"/>
          <w:sz w:val="22"/>
          <w:szCs w:val="22"/>
        </w:rPr>
        <w:t>Guest Lecturer: T</w:t>
      </w:r>
      <w:r w:rsidRPr="00DE61BC">
        <w:rPr>
          <w:rFonts w:ascii="Arial" w:hAnsi="Arial" w:cs="Arial"/>
          <w:sz w:val="22"/>
          <w:szCs w:val="22"/>
        </w:rPr>
        <w:t>aught 2 classes introducing Mendelian and Non-Mendelian Genetics as a transition between molecular/cell biology and ecology/evolution portions of the course</w:t>
      </w:r>
    </w:p>
    <w:p w14:paraId="7EACA4B5" w14:textId="77777777" w:rsidR="008F7F0C" w:rsidRPr="00AB1114" w:rsidRDefault="008F7F0C" w:rsidP="008F7F0C">
      <w:pPr>
        <w:rPr>
          <w:rFonts w:ascii="Arial" w:hAnsi="Arial" w:cs="Arial"/>
          <w:sz w:val="6"/>
          <w:szCs w:val="6"/>
        </w:rPr>
      </w:pPr>
    </w:p>
    <w:p w14:paraId="4037A9D7" w14:textId="77777777" w:rsidR="008F7F0C" w:rsidRPr="00DE61BC" w:rsidRDefault="008F7F0C" w:rsidP="008F7F0C">
      <w:pPr>
        <w:rPr>
          <w:rFonts w:ascii="Arial" w:hAnsi="Arial" w:cs="Arial"/>
          <w:sz w:val="22"/>
          <w:szCs w:val="22"/>
        </w:rPr>
      </w:pPr>
      <w:r w:rsidRPr="00DE61BC">
        <w:rPr>
          <w:rFonts w:ascii="Arial" w:hAnsi="Arial" w:cs="Arial"/>
          <w:sz w:val="22"/>
          <w:szCs w:val="22"/>
        </w:rPr>
        <w:t>S2023</w:t>
      </w:r>
      <w:r w:rsidRPr="00DE61BC">
        <w:rPr>
          <w:rFonts w:ascii="Arial" w:hAnsi="Arial" w:cs="Arial"/>
          <w:sz w:val="22"/>
          <w:szCs w:val="22"/>
        </w:rPr>
        <w:tab/>
      </w:r>
      <w:r w:rsidRPr="00DE61BC">
        <w:rPr>
          <w:rFonts w:ascii="Arial" w:hAnsi="Arial" w:cs="Arial"/>
          <w:sz w:val="22"/>
          <w:szCs w:val="22"/>
        </w:rPr>
        <w:tab/>
      </w:r>
      <w:r w:rsidRPr="00DE61BC">
        <w:rPr>
          <w:rFonts w:ascii="Arial" w:hAnsi="Arial" w:cs="Arial"/>
          <w:sz w:val="22"/>
          <w:szCs w:val="22"/>
        </w:rPr>
        <w:tab/>
        <w:t xml:space="preserve">BIOL 8350L – Molecular Phylogenetics, Population Genomics, and </w:t>
      </w:r>
    </w:p>
    <w:p w14:paraId="327B8123" w14:textId="77777777" w:rsidR="008F7F0C" w:rsidRDefault="008F7F0C" w:rsidP="008F7F0C">
      <w:pPr>
        <w:ind w:left="3600"/>
        <w:rPr>
          <w:rFonts w:ascii="Arial" w:hAnsi="Arial" w:cs="Arial"/>
          <w:sz w:val="22"/>
          <w:szCs w:val="22"/>
        </w:rPr>
      </w:pPr>
      <w:r w:rsidRPr="00DE61BC">
        <w:rPr>
          <w:rFonts w:ascii="Arial" w:hAnsi="Arial" w:cs="Arial"/>
          <w:sz w:val="22"/>
          <w:szCs w:val="22"/>
        </w:rPr>
        <w:t>Evolution, University of Georgia, 8 students</w:t>
      </w:r>
    </w:p>
    <w:p w14:paraId="4715E1FF" w14:textId="77777777" w:rsidR="008F7F0C" w:rsidRDefault="008F7F0C" w:rsidP="008F7F0C">
      <w:pPr>
        <w:pStyle w:val="ListParagraph"/>
        <w:numPr>
          <w:ilvl w:val="0"/>
          <w:numId w:val="3"/>
        </w:numPr>
        <w:ind w:left="2340" w:hanging="180"/>
        <w:rPr>
          <w:rFonts w:ascii="Arial" w:hAnsi="Arial" w:cs="Arial"/>
          <w:sz w:val="22"/>
          <w:szCs w:val="22"/>
        </w:rPr>
      </w:pPr>
      <w:r>
        <w:rPr>
          <w:rFonts w:ascii="Arial" w:hAnsi="Arial" w:cs="Arial"/>
          <w:sz w:val="22"/>
          <w:szCs w:val="22"/>
        </w:rPr>
        <w:t>Helped students understand content</w:t>
      </w:r>
    </w:p>
    <w:p w14:paraId="2D8BDC03" w14:textId="77777777" w:rsidR="008F7F0C" w:rsidRDefault="008F7F0C" w:rsidP="008F7F0C">
      <w:pPr>
        <w:pStyle w:val="ListParagraph"/>
        <w:numPr>
          <w:ilvl w:val="0"/>
          <w:numId w:val="3"/>
        </w:numPr>
        <w:ind w:left="2340" w:hanging="180"/>
        <w:rPr>
          <w:rFonts w:ascii="Arial" w:hAnsi="Arial" w:cs="Arial"/>
          <w:sz w:val="22"/>
          <w:szCs w:val="22"/>
        </w:rPr>
      </w:pPr>
      <w:r>
        <w:rPr>
          <w:rFonts w:ascii="Arial" w:hAnsi="Arial" w:cs="Arial"/>
          <w:sz w:val="22"/>
          <w:szCs w:val="22"/>
        </w:rPr>
        <w:t>Graduate-level, bioinformatics-based course</w:t>
      </w:r>
    </w:p>
    <w:p w14:paraId="698439E7" w14:textId="77777777" w:rsidR="008F7F0C" w:rsidRDefault="008F7F0C" w:rsidP="008F7F0C">
      <w:pPr>
        <w:pStyle w:val="ListParagraph"/>
        <w:numPr>
          <w:ilvl w:val="0"/>
          <w:numId w:val="3"/>
        </w:numPr>
        <w:ind w:left="2340" w:hanging="180"/>
        <w:rPr>
          <w:rFonts w:ascii="Arial" w:hAnsi="Arial" w:cs="Arial"/>
          <w:sz w:val="22"/>
          <w:szCs w:val="22"/>
        </w:rPr>
      </w:pPr>
      <w:r>
        <w:rPr>
          <w:rFonts w:ascii="Arial" w:hAnsi="Arial" w:cs="Arial"/>
          <w:sz w:val="22"/>
          <w:szCs w:val="22"/>
        </w:rPr>
        <w:t>Required proficiency in using a computing cluster and competency in essential Linux commands</w:t>
      </w:r>
    </w:p>
    <w:p w14:paraId="10AE3274" w14:textId="77777777" w:rsidR="008F7F0C" w:rsidRPr="001E50F9" w:rsidRDefault="008F7F0C" w:rsidP="008F7F0C">
      <w:pPr>
        <w:pStyle w:val="ListParagraph"/>
        <w:numPr>
          <w:ilvl w:val="0"/>
          <w:numId w:val="3"/>
        </w:numPr>
        <w:ind w:left="2340" w:hanging="180"/>
        <w:rPr>
          <w:rFonts w:ascii="Arial" w:hAnsi="Arial" w:cs="Arial"/>
          <w:sz w:val="22"/>
          <w:szCs w:val="22"/>
        </w:rPr>
      </w:pPr>
      <w:r>
        <w:rPr>
          <w:rFonts w:ascii="Arial" w:hAnsi="Arial" w:cs="Arial"/>
          <w:sz w:val="22"/>
          <w:szCs w:val="22"/>
        </w:rPr>
        <w:t>Reviewed and attempted assignments before students, assisted students with homework and computational troubleshooting, and managed grades</w:t>
      </w:r>
    </w:p>
    <w:p w14:paraId="05D25653" w14:textId="77777777" w:rsidR="008F7F0C" w:rsidRPr="00DE61BC" w:rsidRDefault="008F7F0C" w:rsidP="008F7F0C">
      <w:pPr>
        <w:ind w:left="3600"/>
        <w:rPr>
          <w:rFonts w:ascii="Arial" w:hAnsi="Arial" w:cs="Arial"/>
          <w:sz w:val="8"/>
          <w:szCs w:val="8"/>
        </w:rPr>
      </w:pPr>
    </w:p>
    <w:p w14:paraId="71465AE2" w14:textId="77777777" w:rsidR="008F7F0C" w:rsidRPr="00DE61BC" w:rsidRDefault="008F7F0C" w:rsidP="008F7F0C">
      <w:pPr>
        <w:ind w:left="1440" w:hanging="1440"/>
        <w:rPr>
          <w:rFonts w:ascii="Arial" w:hAnsi="Arial" w:cs="Arial"/>
          <w:sz w:val="22"/>
          <w:szCs w:val="22"/>
        </w:rPr>
      </w:pPr>
      <w:r w:rsidRPr="00DE61BC">
        <w:rPr>
          <w:rFonts w:ascii="Arial" w:hAnsi="Arial" w:cs="Arial"/>
          <w:sz w:val="22"/>
          <w:szCs w:val="22"/>
        </w:rPr>
        <w:t>F2017-S2018</w:t>
      </w:r>
      <w:r w:rsidRPr="00DE61BC">
        <w:rPr>
          <w:rFonts w:ascii="Arial" w:hAnsi="Arial" w:cs="Arial"/>
          <w:sz w:val="22"/>
          <w:szCs w:val="22"/>
        </w:rPr>
        <w:tab/>
      </w:r>
      <w:r w:rsidRPr="00DE61BC">
        <w:rPr>
          <w:rFonts w:ascii="Arial" w:hAnsi="Arial" w:cs="Arial"/>
          <w:sz w:val="22"/>
          <w:szCs w:val="22"/>
        </w:rPr>
        <w:tab/>
        <w:t xml:space="preserve">BIOL 151 – Introductory Biology Laboratory, Winthrop University, </w:t>
      </w:r>
    </w:p>
    <w:p w14:paraId="33197ACD" w14:textId="77777777" w:rsidR="008F7F0C" w:rsidRPr="00DE61BC" w:rsidRDefault="008F7F0C" w:rsidP="008F7F0C">
      <w:pPr>
        <w:ind w:left="2880" w:firstLine="720"/>
        <w:rPr>
          <w:rFonts w:ascii="Arial" w:hAnsi="Arial" w:cs="Arial"/>
          <w:sz w:val="22"/>
          <w:szCs w:val="22"/>
        </w:rPr>
      </w:pPr>
      <w:r w:rsidRPr="00DE61BC">
        <w:rPr>
          <w:rFonts w:ascii="Arial" w:hAnsi="Arial" w:cs="Arial"/>
          <w:sz w:val="22"/>
          <w:szCs w:val="22"/>
        </w:rPr>
        <w:t>25 students each semester</w:t>
      </w:r>
    </w:p>
    <w:p w14:paraId="7388D71F" w14:textId="77777777" w:rsidR="008F7F0C" w:rsidRPr="00F807CF" w:rsidRDefault="008F7F0C" w:rsidP="008F7F0C">
      <w:pPr>
        <w:rPr>
          <w:rFonts w:ascii="Arial" w:hAnsi="Arial" w:cs="Arial"/>
          <w:b/>
          <w:bCs/>
          <w:u w:val="single"/>
        </w:rPr>
      </w:pPr>
      <w:bookmarkStart w:id="0" w:name="_Hlk89332380"/>
      <w:r w:rsidRPr="00F807CF">
        <w:rPr>
          <w:rFonts w:ascii="Arial" w:hAnsi="Arial" w:cs="Arial"/>
          <w:b/>
          <w:bCs/>
          <w:u w:val="single"/>
        </w:rPr>
        <w:t>Mentorship</w:t>
      </w:r>
    </w:p>
    <w:p w14:paraId="63B1B97E" w14:textId="77777777" w:rsidR="008F7F0C" w:rsidRPr="00DE61BC" w:rsidRDefault="008F7F0C" w:rsidP="008F7F0C">
      <w:pPr>
        <w:rPr>
          <w:rFonts w:ascii="Arial" w:hAnsi="Arial" w:cs="Arial"/>
          <w:sz w:val="8"/>
          <w:szCs w:val="8"/>
        </w:rPr>
      </w:pPr>
    </w:p>
    <w:p w14:paraId="34261315" w14:textId="77777777" w:rsidR="008F7F0C" w:rsidRPr="00DE61BC" w:rsidRDefault="008F7F0C" w:rsidP="008F7F0C">
      <w:pPr>
        <w:ind w:left="2160" w:hanging="2160"/>
        <w:rPr>
          <w:rFonts w:ascii="Arial" w:hAnsi="Arial" w:cs="Arial"/>
          <w:sz w:val="22"/>
        </w:rPr>
      </w:pPr>
      <w:r w:rsidRPr="00DE61BC">
        <w:rPr>
          <w:rFonts w:ascii="Arial" w:hAnsi="Arial" w:cs="Arial"/>
          <w:sz w:val="22"/>
        </w:rPr>
        <w:t>S2024</w:t>
      </w:r>
      <w:r w:rsidRPr="00DE61BC">
        <w:rPr>
          <w:rFonts w:ascii="Arial" w:hAnsi="Arial" w:cs="Arial"/>
          <w:sz w:val="22"/>
        </w:rPr>
        <w:tab/>
      </w:r>
      <w:r>
        <w:rPr>
          <w:rFonts w:ascii="Arial" w:hAnsi="Arial" w:cs="Arial"/>
          <w:sz w:val="22"/>
        </w:rPr>
        <w:t xml:space="preserve">A. </w:t>
      </w:r>
      <w:proofErr w:type="spellStart"/>
      <w:r>
        <w:rPr>
          <w:rFonts w:ascii="Arial" w:hAnsi="Arial" w:cs="Arial"/>
          <w:sz w:val="22"/>
        </w:rPr>
        <w:t>Sanikapally</w:t>
      </w:r>
      <w:proofErr w:type="spellEnd"/>
      <w:r>
        <w:rPr>
          <w:rFonts w:ascii="Arial" w:hAnsi="Arial" w:cs="Arial"/>
          <w:sz w:val="22"/>
        </w:rPr>
        <w:t xml:space="preserve"> and S. Jones</w:t>
      </w:r>
      <w:r w:rsidRPr="00DE61BC">
        <w:rPr>
          <w:rFonts w:ascii="Arial" w:hAnsi="Arial" w:cs="Arial"/>
          <w:sz w:val="22"/>
        </w:rPr>
        <w:t xml:space="preserve">: </w:t>
      </w:r>
      <w:r w:rsidRPr="00DE61BC">
        <w:rPr>
          <w:rFonts w:ascii="Arial" w:hAnsi="Arial" w:cs="Arial"/>
          <w:i/>
          <w:iCs/>
          <w:sz w:val="22"/>
        </w:rPr>
        <w:t xml:space="preserve">Exploration of lateral branching mutants in Aspergillus </w:t>
      </w:r>
      <w:proofErr w:type="spellStart"/>
      <w:r w:rsidRPr="00DE61BC">
        <w:rPr>
          <w:rFonts w:ascii="Arial" w:hAnsi="Arial" w:cs="Arial"/>
          <w:i/>
          <w:iCs/>
          <w:sz w:val="22"/>
        </w:rPr>
        <w:t>nidulans</w:t>
      </w:r>
      <w:proofErr w:type="spellEnd"/>
      <w:r w:rsidRPr="00DE61BC">
        <w:rPr>
          <w:rFonts w:ascii="Arial" w:hAnsi="Arial" w:cs="Arial"/>
          <w:i/>
          <w:iCs/>
          <w:sz w:val="22"/>
        </w:rPr>
        <w:t xml:space="preserve"> using cell culture, microscopy, and mating</w:t>
      </w:r>
    </w:p>
    <w:p w14:paraId="33B6CD38" w14:textId="77777777" w:rsidR="008F7F0C" w:rsidRPr="00AB1114" w:rsidRDefault="008F7F0C" w:rsidP="008F7F0C">
      <w:pPr>
        <w:ind w:left="2160" w:hanging="2160"/>
        <w:rPr>
          <w:rFonts w:ascii="Arial" w:hAnsi="Arial" w:cs="Arial"/>
          <w:sz w:val="6"/>
          <w:szCs w:val="6"/>
        </w:rPr>
      </w:pPr>
    </w:p>
    <w:p w14:paraId="06EBA6DA" w14:textId="77777777" w:rsidR="008F7F0C" w:rsidRPr="00DE61BC" w:rsidRDefault="008F7F0C" w:rsidP="008F7F0C">
      <w:pPr>
        <w:ind w:left="2160" w:hanging="2160"/>
        <w:rPr>
          <w:rFonts w:ascii="Arial" w:hAnsi="Arial" w:cs="Arial"/>
          <w:i/>
          <w:iCs/>
          <w:sz w:val="22"/>
        </w:rPr>
      </w:pPr>
      <w:r w:rsidRPr="00DE61BC">
        <w:rPr>
          <w:rFonts w:ascii="Arial" w:hAnsi="Arial" w:cs="Arial"/>
          <w:sz w:val="22"/>
        </w:rPr>
        <w:t>F2019-S2020</w:t>
      </w:r>
      <w:r w:rsidRPr="00DE61BC">
        <w:rPr>
          <w:rFonts w:ascii="Arial" w:hAnsi="Arial" w:cs="Arial"/>
          <w:sz w:val="22"/>
        </w:rPr>
        <w:tab/>
        <w:t xml:space="preserve">S. Lopez. Art and Microbiology Major, </w:t>
      </w:r>
      <w:r w:rsidRPr="00DE61BC">
        <w:rPr>
          <w:rFonts w:ascii="Arial" w:hAnsi="Arial" w:cs="Arial"/>
          <w:i/>
          <w:iCs/>
          <w:sz w:val="22"/>
        </w:rPr>
        <w:t xml:space="preserve">Electron Microscopy of Fungal Branching Mutants </w:t>
      </w:r>
    </w:p>
    <w:p w14:paraId="196CB3F1" w14:textId="77777777" w:rsidR="008F7F0C" w:rsidRPr="00DE61BC" w:rsidRDefault="008F7F0C" w:rsidP="008F7F0C">
      <w:pPr>
        <w:ind w:left="2160"/>
        <w:rPr>
          <w:rFonts w:ascii="Arial" w:hAnsi="Arial" w:cs="Arial"/>
          <w:sz w:val="28"/>
          <w:szCs w:val="28"/>
        </w:rPr>
      </w:pPr>
      <w:r w:rsidRPr="00DE61BC">
        <w:rPr>
          <w:rFonts w:ascii="Arial" w:hAnsi="Arial" w:cs="Arial"/>
          <w:sz w:val="21"/>
          <w:szCs w:val="21"/>
        </w:rPr>
        <w:t>https://sofialopez866.myportfolio.com/electron-microscope</w:t>
      </w:r>
      <w:r w:rsidRPr="00DE61BC">
        <w:rPr>
          <w:rFonts w:ascii="Arial" w:hAnsi="Arial" w:cs="Arial"/>
          <w:b/>
          <w:bCs/>
          <w:sz w:val="36"/>
          <w:szCs w:val="40"/>
        </w:rPr>
        <w:br w:type="page"/>
      </w:r>
    </w:p>
    <w:p w14:paraId="7A3FE79C" w14:textId="77777777" w:rsidR="008F7F0C" w:rsidRPr="00DE61BC" w:rsidRDefault="008F7F0C" w:rsidP="008F7F0C">
      <w:pPr>
        <w:jc w:val="center"/>
        <w:rPr>
          <w:rFonts w:ascii="Arial" w:hAnsi="Arial" w:cs="Arial"/>
          <w:sz w:val="22"/>
        </w:rPr>
      </w:pPr>
      <w:r w:rsidRPr="00DE61BC">
        <w:rPr>
          <w:rFonts w:ascii="Arial" w:hAnsi="Arial" w:cs="Arial"/>
          <w:b/>
          <w:bCs/>
          <w:sz w:val="28"/>
          <w:szCs w:val="36"/>
        </w:rPr>
        <w:lastRenderedPageBreak/>
        <w:t>Reviews from Previous Students</w:t>
      </w:r>
    </w:p>
    <w:p w14:paraId="00A53B52" w14:textId="77777777" w:rsidR="008F7F0C" w:rsidRPr="00DE61BC" w:rsidRDefault="008F7F0C" w:rsidP="008F7F0C">
      <w:pPr>
        <w:pBdr>
          <w:bottom w:val="single" w:sz="12" w:space="1" w:color="auto"/>
        </w:pBdr>
        <w:rPr>
          <w:rFonts w:ascii="Arial" w:hAnsi="Arial" w:cs="Arial"/>
          <w:b/>
          <w:bCs/>
          <w:szCs w:val="32"/>
        </w:rPr>
      </w:pPr>
      <w:r w:rsidRPr="00DE61BC">
        <w:rPr>
          <w:rFonts w:ascii="Arial" w:hAnsi="Arial" w:cs="Arial"/>
          <w:b/>
          <w:bCs/>
          <w:szCs w:val="32"/>
        </w:rPr>
        <w:t>BIOL 1107L</w:t>
      </w:r>
    </w:p>
    <w:p w14:paraId="5DE15EC7" w14:textId="77777777" w:rsidR="008F7F0C" w:rsidRPr="00DE61BC" w:rsidRDefault="008F7F0C" w:rsidP="008F7F0C">
      <w:pPr>
        <w:pBdr>
          <w:bottom w:val="single" w:sz="12" w:space="1" w:color="auto"/>
        </w:pBdr>
        <w:rPr>
          <w:rFonts w:ascii="Arial" w:hAnsi="Arial" w:cs="Arial"/>
          <w:b/>
          <w:bCs/>
          <w:szCs w:val="32"/>
        </w:rPr>
      </w:pPr>
      <w:r w:rsidRPr="00DE61BC">
        <w:rPr>
          <w:rFonts w:ascii="Arial" w:hAnsi="Arial" w:cs="Arial"/>
          <w:b/>
          <w:bCs/>
          <w:szCs w:val="32"/>
        </w:rPr>
        <w:t>Principles of Biology I Laboratory</w:t>
      </w:r>
    </w:p>
    <w:p w14:paraId="29FDD5A8" w14:textId="77777777" w:rsidR="008F7F0C" w:rsidRPr="00DE61BC" w:rsidRDefault="008F7F0C" w:rsidP="008F7F0C">
      <w:pPr>
        <w:rPr>
          <w:rFonts w:ascii="Arial" w:hAnsi="Arial" w:cs="Arial"/>
          <w:sz w:val="2"/>
          <w:szCs w:val="13"/>
        </w:rPr>
      </w:pPr>
    </w:p>
    <w:bookmarkEnd w:id="0"/>
    <w:p w14:paraId="09FA596A" w14:textId="77777777" w:rsidR="008F7F0C" w:rsidRPr="00DE61BC" w:rsidRDefault="008F7F0C" w:rsidP="008F7F0C">
      <w:pPr>
        <w:jc w:val="center"/>
        <w:rPr>
          <w:rFonts w:ascii="Arial" w:hAnsi="Arial" w:cs="Arial"/>
          <w:b/>
          <w:sz w:val="8"/>
          <w:szCs w:val="8"/>
        </w:rPr>
      </w:pPr>
    </w:p>
    <w:p w14:paraId="6444E0A4" w14:textId="77777777" w:rsidR="008F7F0C" w:rsidRPr="00DE61BC" w:rsidRDefault="008F7F0C" w:rsidP="008F7F0C">
      <w:pPr>
        <w:jc w:val="center"/>
        <w:rPr>
          <w:rFonts w:ascii="Arial" w:hAnsi="Arial" w:cs="Arial"/>
          <w:b/>
          <w:sz w:val="22"/>
        </w:rPr>
      </w:pPr>
      <w:r w:rsidRPr="00DE61BC">
        <w:rPr>
          <w:rFonts w:ascii="Arial" w:hAnsi="Arial" w:cs="Arial"/>
          <w:b/>
          <w:sz w:val="22"/>
        </w:rPr>
        <w:t>Overall Instructor Rating</w:t>
      </w:r>
    </w:p>
    <w:p w14:paraId="416AE911" w14:textId="77777777" w:rsidR="008F7F0C" w:rsidRPr="00DE61BC" w:rsidRDefault="008F7F0C" w:rsidP="008F7F0C">
      <w:pPr>
        <w:rPr>
          <w:rFonts w:ascii="Arial" w:hAnsi="Arial" w:cs="Arial"/>
          <w:b/>
          <w:bCs/>
          <w:sz w:val="22"/>
        </w:rPr>
      </w:pPr>
      <w:r w:rsidRPr="00DE61BC">
        <w:rPr>
          <w:rFonts w:ascii="Arial" w:hAnsi="Arial" w:cs="Arial"/>
          <w:b/>
          <w:bCs/>
          <w:sz w:val="22"/>
        </w:rPr>
        <w:tab/>
      </w:r>
      <w:r w:rsidRPr="00DE61BC">
        <w:rPr>
          <w:rFonts w:ascii="Arial" w:hAnsi="Arial" w:cs="Arial"/>
          <w:b/>
          <w:bCs/>
          <w:sz w:val="22"/>
        </w:rPr>
        <w:tab/>
      </w:r>
      <w:r w:rsidRPr="00DE61BC">
        <w:rPr>
          <w:rFonts w:ascii="Arial" w:hAnsi="Arial" w:cs="Arial"/>
          <w:b/>
          <w:bCs/>
          <w:sz w:val="22"/>
        </w:rPr>
        <w:tab/>
        <w:t xml:space="preserve">         F19     µ=4.44</w:t>
      </w:r>
      <w:bookmarkStart w:id="1" w:name="_Hlk89336316"/>
      <w:r w:rsidRPr="00DE61BC">
        <w:rPr>
          <w:rFonts w:ascii="Arial" w:hAnsi="Arial" w:cs="Arial"/>
          <w:b/>
          <w:bCs/>
          <w:sz w:val="22"/>
        </w:rPr>
        <w:t xml:space="preserve">    SD</w:t>
      </w:r>
      <w:bookmarkEnd w:id="1"/>
      <w:r w:rsidRPr="00DE61BC">
        <w:rPr>
          <w:rFonts w:ascii="Arial" w:hAnsi="Arial" w:cs="Arial"/>
          <w:b/>
          <w:bCs/>
          <w:sz w:val="22"/>
        </w:rPr>
        <w:t>=0.87    n=25</w:t>
      </w:r>
    </w:p>
    <w:p w14:paraId="3D7C03D2" w14:textId="77777777" w:rsidR="008F7F0C" w:rsidRPr="00DE61BC" w:rsidRDefault="008F7F0C" w:rsidP="008F7F0C">
      <w:pPr>
        <w:rPr>
          <w:rFonts w:ascii="Arial" w:hAnsi="Arial" w:cs="Arial"/>
          <w:b/>
          <w:bCs/>
          <w:sz w:val="22"/>
        </w:rPr>
      </w:pPr>
      <w:r w:rsidRPr="00DE61BC">
        <w:rPr>
          <w:rFonts w:ascii="Arial" w:hAnsi="Arial" w:cs="Arial"/>
          <w:b/>
          <w:bCs/>
          <w:sz w:val="22"/>
        </w:rPr>
        <w:tab/>
      </w:r>
      <w:r w:rsidRPr="00DE61BC">
        <w:rPr>
          <w:rFonts w:ascii="Arial" w:hAnsi="Arial" w:cs="Arial"/>
          <w:b/>
          <w:bCs/>
          <w:sz w:val="22"/>
        </w:rPr>
        <w:tab/>
      </w:r>
      <w:r w:rsidRPr="00DE61BC">
        <w:rPr>
          <w:rFonts w:ascii="Arial" w:hAnsi="Arial" w:cs="Arial"/>
          <w:b/>
          <w:bCs/>
          <w:sz w:val="22"/>
        </w:rPr>
        <w:tab/>
        <w:t xml:space="preserve">         F21     µ=4.92    SD=0.28    n=37</w:t>
      </w:r>
    </w:p>
    <w:p w14:paraId="59AB768A" w14:textId="77777777" w:rsidR="008F7F0C" w:rsidRPr="00DE61BC" w:rsidRDefault="008F7F0C" w:rsidP="008F7F0C">
      <w:pPr>
        <w:jc w:val="center"/>
        <w:rPr>
          <w:rFonts w:ascii="Arial" w:hAnsi="Arial" w:cs="Arial"/>
          <w:sz w:val="22"/>
        </w:rPr>
      </w:pPr>
      <w:r w:rsidRPr="00DE61BC">
        <w:rPr>
          <w:rFonts w:ascii="Arial" w:hAnsi="Arial" w:cs="Arial"/>
          <w:sz w:val="22"/>
        </w:rPr>
        <w:t>[5=Strongly agree; 1=Disagree strongly]</w:t>
      </w:r>
    </w:p>
    <w:p w14:paraId="21EF7183" w14:textId="77777777" w:rsidR="008F7F0C" w:rsidRPr="00DE61BC" w:rsidRDefault="008F7F0C" w:rsidP="008F7F0C">
      <w:pPr>
        <w:rPr>
          <w:rFonts w:ascii="Arial" w:hAnsi="Arial" w:cs="Arial"/>
          <w:b/>
          <w:sz w:val="22"/>
        </w:rPr>
        <w:sectPr w:rsidR="008F7F0C" w:rsidRPr="00DE61BC" w:rsidSect="008F7F0C">
          <w:headerReference w:type="first" r:id="rId7"/>
          <w:pgSz w:w="12240" w:h="15840"/>
          <w:pgMar w:top="1440" w:right="1440" w:bottom="1206" w:left="1440" w:header="720" w:footer="720" w:gutter="0"/>
          <w:cols w:space="720"/>
          <w:titlePg/>
          <w:docGrid w:linePitch="360"/>
        </w:sectPr>
      </w:pPr>
      <w:r w:rsidRPr="00DE61BC">
        <w:rPr>
          <w:rFonts w:ascii="Arial" w:hAnsi="Arial" w:cs="Arial"/>
          <w:b/>
          <w:sz w:val="22"/>
        </w:rPr>
        <w:t>Brent Shuman...</w:t>
      </w:r>
      <w:r w:rsidRPr="00DE61BC">
        <w:rPr>
          <w:rFonts w:ascii="Arial" w:hAnsi="Arial" w:cs="Arial"/>
          <w:b/>
          <w:sz w:val="22"/>
        </w:rPr>
        <w:tab/>
      </w:r>
      <w:r w:rsidRPr="00DE61BC">
        <w:rPr>
          <w:rFonts w:ascii="Arial" w:hAnsi="Arial" w:cs="Arial"/>
          <w:b/>
          <w:sz w:val="22"/>
        </w:rPr>
        <w:tab/>
      </w:r>
      <w:r w:rsidRPr="00DE61BC">
        <w:rPr>
          <w:rFonts w:ascii="Arial" w:hAnsi="Arial" w:cs="Arial"/>
          <w:b/>
          <w:sz w:val="22"/>
        </w:rPr>
        <w:tab/>
      </w:r>
      <w:r w:rsidRPr="00DE61BC">
        <w:rPr>
          <w:rFonts w:ascii="Arial" w:hAnsi="Arial" w:cs="Arial"/>
          <w:b/>
          <w:sz w:val="22"/>
        </w:rPr>
        <w:tab/>
      </w:r>
      <w:r w:rsidRPr="00DE61BC">
        <w:rPr>
          <w:rFonts w:ascii="Arial" w:hAnsi="Arial" w:cs="Arial"/>
          <w:b/>
          <w:sz w:val="22"/>
        </w:rPr>
        <w:tab/>
      </w:r>
    </w:p>
    <w:p w14:paraId="79E27F36" w14:textId="77777777" w:rsidR="008F7F0C" w:rsidRPr="00DE61BC" w:rsidRDefault="008F7F0C" w:rsidP="008F7F0C">
      <w:pPr>
        <w:rPr>
          <w:rFonts w:ascii="Arial" w:hAnsi="Arial" w:cs="Arial"/>
          <w:sz w:val="22"/>
        </w:rPr>
      </w:pPr>
      <w:r w:rsidRPr="00DE61BC">
        <w:rPr>
          <w:rFonts w:ascii="Arial" w:hAnsi="Arial" w:cs="Arial"/>
          <w:sz w:val="22"/>
        </w:rPr>
        <w:t>…presented material in a clear and</w:t>
      </w:r>
      <w:r w:rsidRPr="00DE61BC">
        <w:rPr>
          <w:rFonts w:ascii="Arial" w:hAnsi="Arial" w:cs="Arial"/>
          <w:sz w:val="22"/>
        </w:rPr>
        <w:tab/>
      </w:r>
      <w:r w:rsidRPr="00DE61BC">
        <w:rPr>
          <w:rFonts w:ascii="Arial" w:hAnsi="Arial" w:cs="Arial"/>
          <w:sz w:val="22"/>
        </w:rPr>
        <w:tab/>
      </w:r>
      <w:r w:rsidRPr="00DE61BC">
        <w:rPr>
          <w:rFonts w:ascii="Arial" w:hAnsi="Arial" w:cs="Arial"/>
          <w:sz w:val="22"/>
        </w:rPr>
        <w:tab/>
      </w:r>
      <w:r w:rsidRPr="00DE61BC">
        <w:rPr>
          <w:rFonts w:ascii="Arial" w:hAnsi="Arial" w:cs="Arial"/>
          <w:b/>
          <w:sz w:val="22"/>
        </w:rPr>
        <w:t>F19</w:t>
      </w:r>
      <w:r w:rsidRPr="00DE61BC">
        <w:rPr>
          <w:rFonts w:ascii="Arial" w:hAnsi="Arial" w:cs="Arial"/>
          <w:sz w:val="22"/>
        </w:rPr>
        <w:tab/>
      </w:r>
      <w:r w:rsidRPr="00DE61BC">
        <w:rPr>
          <w:rFonts w:ascii="Arial" w:hAnsi="Arial" w:cs="Arial"/>
          <w:sz w:val="22"/>
        </w:rPr>
        <w:tab/>
      </w:r>
      <w:r w:rsidRPr="00DE61BC">
        <w:rPr>
          <w:rFonts w:ascii="Arial" w:hAnsi="Arial" w:cs="Arial"/>
          <w:sz w:val="22"/>
        </w:rPr>
        <w:tab/>
      </w:r>
      <w:r w:rsidRPr="00DE61BC">
        <w:rPr>
          <w:rFonts w:ascii="Arial" w:hAnsi="Arial" w:cs="Arial"/>
          <w:b/>
          <w:sz w:val="22"/>
        </w:rPr>
        <w:t>F21</w:t>
      </w:r>
    </w:p>
    <w:p w14:paraId="0137258B" w14:textId="77777777" w:rsidR="008F7F0C" w:rsidRPr="00DE61BC" w:rsidRDefault="008F7F0C" w:rsidP="008F7F0C">
      <w:pPr>
        <w:rPr>
          <w:rFonts w:ascii="Arial" w:hAnsi="Arial" w:cs="Arial"/>
          <w:sz w:val="22"/>
        </w:rPr>
      </w:pPr>
      <w:r w:rsidRPr="00DE61BC">
        <w:rPr>
          <w:rFonts w:ascii="Arial" w:hAnsi="Arial" w:cs="Arial"/>
          <w:sz w:val="22"/>
        </w:rPr>
        <w:tab/>
        <w:t xml:space="preserve">interesting way. </w:t>
      </w:r>
      <w:r w:rsidRPr="00DE61BC">
        <w:rPr>
          <w:rFonts w:ascii="Arial" w:hAnsi="Arial" w:cs="Arial"/>
          <w:sz w:val="22"/>
        </w:rPr>
        <w:tab/>
      </w:r>
      <w:r w:rsidRPr="00DE61BC">
        <w:rPr>
          <w:rFonts w:ascii="Arial" w:hAnsi="Arial" w:cs="Arial"/>
          <w:sz w:val="22"/>
        </w:rPr>
        <w:tab/>
      </w:r>
      <w:r w:rsidRPr="00DE61BC">
        <w:rPr>
          <w:rFonts w:ascii="Arial" w:hAnsi="Arial" w:cs="Arial"/>
          <w:sz w:val="22"/>
        </w:rPr>
        <w:tab/>
        <w:t xml:space="preserve">(µ=4.84 SD=0.37) </w:t>
      </w:r>
      <w:r w:rsidRPr="00DE61BC">
        <w:rPr>
          <w:rFonts w:ascii="Arial" w:hAnsi="Arial" w:cs="Arial"/>
          <w:sz w:val="22"/>
        </w:rPr>
        <w:tab/>
        <w:t>(µ=4.62 SD=0.59)</w:t>
      </w:r>
    </w:p>
    <w:p w14:paraId="3BA800C4" w14:textId="77777777" w:rsidR="008F7F0C" w:rsidRPr="00DE61BC" w:rsidRDefault="008F7F0C" w:rsidP="008F7F0C">
      <w:pPr>
        <w:rPr>
          <w:rFonts w:ascii="Arial" w:hAnsi="Arial" w:cs="Arial"/>
          <w:sz w:val="22"/>
        </w:rPr>
      </w:pPr>
      <w:r w:rsidRPr="00DE61BC">
        <w:rPr>
          <w:rFonts w:ascii="Arial" w:hAnsi="Arial" w:cs="Arial"/>
          <w:sz w:val="22"/>
        </w:rPr>
        <w:t>…stimulated my interest in the course.</w:t>
      </w:r>
      <w:r w:rsidRPr="00DE61BC">
        <w:rPr>
          <w:rFonts w:ascii="Arial" w:hAnsi="Arial" w:cs="Arial"/>
          <w:sz w:val="22"/>
        </w:rPr>
        <w:tab/>
        <w:t>(µ=4.08 SD=1.04)</w:t>
      </w:r>
      <w:r w:rsidRPr="00DE61BC">
        <w:rPr>
          <w:rFonts w:ascii="Arial" w:hAnsi="Arial" w:cs="Arial"/>
          <w:sz w:val="22"/>
        </w:rPr>
        <w:tab/>
        <w:t>(µ=4.62 SD=0.64)</w:t>
      </w:r>
    </w:p>
    <w:p w14:paraId="37322CAE" w14:textId="77777777" w:rsidR="008F7F0C" w:rsidRPr="00DE61BC" w:rsidRDefault="008F7F0C" w:rsidP="008F7F0C">
      <w:pPr>
        <w:rPr>
          <w:rFonts w:ascii="Arial" w:hAnsi="Arial" w:cs="Arial"/>
          <w:sz w:val="22"/>
        </w:rPr>
      </w:pPr>
      <w:r w:rsidRPr="00DE61BC">
        <w:rPr>
          <w:rFonts w:ascii="Arial" w:hAnsi="Arial" w:cs="Arial"/>
          <w:sz w:val="22"/>
        </w:rPr>
        <w:t>…was regularly well prepared for class.</w:t>
      </w:r>
      <w:r w:rsidRPr="00DE61BC">
        <w:rPr>
          <w:rFonts w:ascii="Arial" w:hAnsi="Arial" w:cs="Arial"/>
          <w:sz w:val="22"/>
        </w:rPr>
        <w:tab/>
        <w:t>(µ=4.52 SD=0.65)</w:t>
      </w:r>
      <w:r w:rsidRPr="00DE61BC">
        <w:rPr>
          <w:rFonts w:ascii="Arial" w:hAnsi="Arial" w:cs="Arial"/>
          <w:sz w:val="22"/>
        </w:rPr>
        <w:tab/>
        <w:t>(µ=4.73 SD=0.45)</w:t>
      </w:r>
    </w:p>
    <w:p w14:paraId="1AE8ED79" w14:textId="77777777" w:rsidR="008F7F0C" w:rsidRPr="00DE61BC" w:rsidRDefault="008F7F0C" w:rsidP="008F7F0C">
      <w:pPr>
        <w:rPr>
          <w:rFonts w:ascii="Arial" w:hAnsi="Arial" w:cs="Arial"/>
          <w:sz w:val="22"/>
        </w:rPr>
      </w:pPr>
      <w:r w:rsidRPr="00DE61BC">
        <w:rPr>
          <w:rFonts w:ascii="Arial" w:hAnsi="Arial" w:cs="Arial"/>
          <w:sz w:val="22"/>
        </w:rPr>
        <w:t>…was willing to help students.</w:t>
      </w:r>
      <w:r w:rsidRPr="00DE61BC">
        <w:rPr>
          <w:rFonts w:ascii="Arial" w:hAnsi="Arial" w:cs="Arial"/>
          <w:sz w:val="22"/>
        </w:rPr>
        <w:tab/>
      </w:r>
      <w:r w:rsidRPr="00DE61BC">
        <w:rPr>
          <w:rFonts w:ascii="Arial" w:hAnsi="Arial" w:cs="Arial"/>
          <w:sz w:val="22"/>
        </w:rPr>
        <w:tab/>
        <w:t>(µ=4.52 SD=0.71)</w:t>
      </w:r>
      <w:r w:rsidRPr="00DE61BC">
        <w:rPr>
          <w:rFonts w:ascii="Arial" w:hAnsi="Arial" w:cs="Arial"/>
          <w:sz w:val="22"/>
        </w:rPr>
        <w:tab/>
        <w:t>(µ=5.00 SD=0.00)</w:t>
      </w:r>
    </w:p>
    <w:p w14:paraId="74EB01C3" w14:textId="77777777" w:rsidR="008F7F0C" w:rsidRPr="00DE61BC" w:rsidRDefault="008F7F0C" w:rsidP="008F7F0C">
      <w:pPr>
        <w:rPr>
          <w:rFonts w:ascii="Arial" w:hAnsi="Arial" w:cs="Arial"/>
          <w:sz w:val="22"/>
        </w:rPr>
      </w:pPr>
      <w:r w:rsidRPr="00DE61BC">
        <w:rPr>
          <w:rFonts w:ascii="Arial" w:hAnsi="Arial" w:cs="Arial"/>
          <w:sz w:val="22"/>
        </w:rPr>
        <w:t>…made good use of class time.</w:t>
      </w:r>
      <w:r w:rsidRPr="00DE61BC">
        <w:rPr>
          <w:rFonts w:ascii="Arial" w:hAnsi="Arial" w:cs="Arial"/>
          <w:sz w:val="22"/>
        </w:rPr>
        <w:tab/>
      </w:r>
      <w:r w:rsidRPr="00DE61BC">
        <w:rPr>
          <w:rFonts w:ascii="Arial" w:hAnsi="Arial" w:cs="Arial"/>
          <w:sz w:val="22"/>
        </w:rPr>
        <w:tab/>
        <w:t>(µ=4.36 SD=1.04)</w:t>
      </w:r>
      <w:r w:rsidRPr="00DE61BC">
        <w:rPr>
          <w:rFonts w:ascii="Arial" w:hAnsi="Arial" w:cs="Arial"/>
          <w:sz w:val="22"/>
        </w:rPr>
        <w:tab/>
        <w:t>(µ=4.92 SD=0.28)</w:t>
      </w:r>
    </w:p>
    <w:p w14:paraId="76AF88A1" w14:textId="77777777" w:rsidR="008F7F0C" w:rsidRPr="00DE61BC" w:rsidRDefault="008F7F0C" w:rsidP="008F7F0C">
      <w:pPr>
        <w:rPr>
          <w:rFonts w:ascii="Arial" w:hAnsi="Arial" w:cs="Arial"/>
          <w:sz w:val="22"/>
        </w:rPr>
        <w:sectPr w:rsidR="008F7F0C" w:rsidRPr="00DE61BC" w:rsidSect="008F7F0C">
          <w:type w:val="continuous"/>
          <w:pgSz w:w="12240" w:h="15840"/>
          <w:pgMar w:top="1440" w:right="1440" w:bottom="1440" w:left="1440" w:header="720" w:footer="720" w:gutter="0"/>
          <w:cols w:sep="1" w:space="144"/>
          <w:docGrid w:linePitch="360"/>
        </w:sectPr>
      </w:pPr>
      <w:r w:rsidRPr="00DE61BC">
        <w:rPr>
          <w:rFonts w:ascii="Arial" w:hAnsi="Arial" w:cs="Arial"/>
          <w:sz w:val="22"/>
        </w:rPr>
        <w:t>…graded the course fairly.</w:t>
      </w:r>
      <w:r w:rsidRPr="00DE61BC">
        <w:rPr>
          <w:rFonts w:ascii="Arial" w:hAnsi="Arial" w:cs="Arial"/>
          <w:sz w:val="22"/>
        </w:rPr>
        <w:tab/>
      </w:r>
      <w:r w:rsidRPr="00DE61BC">
        <w:rPr>
          <w:rFonts w:ascii="Arial" w:hAnsi="Arial" w:cs="Arial"/>
          <w:sz w:val="22"/>
        </w:rPr>
        <w:tab/>
      </w:r>
      <w:r w:rsidRPr="00DE61BC">
        <w:rPr>
          <w:rFonts w:ascii="Arial" w:hAnsi="Arial" w:cs="Arial"/>
          <w:sz w:val="22"/>
        </w:rPr>
        <w:tab/>
        <w:t>(µ=4.16 SD=0.90)</w:t>
      </w:r>
      <w:r w:rsidRPr="00DE61BC">
        <w:rPr>
          <w:rFonts w:ascii="Arial" w:hAnsi="Arial" w:cs="Arial"/>
          <w:sz w:val="22"/>
        </w:rPr>
        <w:tab/>
        <w:t>(µ=4.84 SD=0.37)</w:t>
      </w:r>
    </w:p>
    <w:p w14:paraId="47196CD1" w14:textId="77777777" w:rsidR="008F7F0C" w:rsidRPr="00DE61BC" w:rsidRDefault="008F7F0C" w:rsidP="008F7F0C">
      <w:pPr>
        <w:rPr>
          <w:rFonts w:ascii="Arial" w:hAnsi="Arial" w:cs="Arial"/>
          <w:b/>
          <w:bCs/>
          <w:sz w:val="8"/>
          <w:szCs w:val="18"/>
        </w:rPr>
        <w:sectPr w:rsidR="008F7F0C" w:rsidRPr="00DE61BC" w:rsidSect="008F7F0C">
          <w:type w:val="continuous"/>
          <w:pgSz w:w="12240" w:h="15840"/>
          <w:pgMar w:top="1440" w:right="1440" w:bottom="1440" w:left="1440" w:header="720" w:footer="720" w:gutter="0"/>
          <w:cols w:space="720"/>
          <w:docGrid w:linePitch="360"/>
        </w:sectPr>
      </w:pPr>
    </w:p>
    <w:p w14:paraId="35707028" w14:textId="77777777" w:rsidR="008F7F0C" w:rsidRPr="00DE61BC" w:rsidRDefault="008F7F0C" w:rsidP="008F7F0C">
      <w:pPr>
        <w:rPr>
          <w:rFonts w:ascii="Arial" w:hAnsi="Arial" w:cs="Arial"/>
          <w:sz w:val="22"/>
        </w:rPr>
      </w:pPr>
      <w:bookmarkStart w:id="2" w:name="_Hlk151385206"/>
      <w:r w:rsidRPr="00DE61BC">
        <w:rPr>
          <w:rFonts w:ascii="Arial" w:hAnsi="Arial" w:cs="Arial"/>
          <w:sz w:val="22"/>
        </w:rPr>
        <w:t>“Brent was so great to work with! You could really tell he cared about the students and was willing to put in as much work as it would take for each individual student to understand the material!”</w:t>
      </w:r>
    </w:p>
    <w:p w14:paraId="358B8D64" w14:textId="77777777" w:rsidR="008F7F0C" w:rsidRPr="003262D1" w:rsidRDefault="008F7F0C" w:rsidP="008F7F0C">
      <w:pPr>
        <w:rPr>
          <w:rFonts w:ascii="Arial" w:hAnsi="Arial" w:cs="Arial"/>
          <w:sz w:val="8"/>
          <w:szCs w:val="20"/>
        </w:rPr>
      </w:pPr>
    </w:p>
    <w:p w14:paraId="45BC0D85" w14:textId="77777777" w:rsidR="008F7F0C" w:rsidRPr="00DE61BC" w:rsidRDefault="008F7F0C" w:rsidP="008F7F0C">
      <w:pPr>
        <w:rPr>
          <w:rFonts w:ascii="Arial" w:hAnsi="Arial" w:cs="Arial"/>
          <w:sz w:val="22"/>
        </w:rPr>
      </w:pPr>
      <w:r w:rsidRPr="00DE61BC">
        <w:rPr>
          <w:rFonts w:ascii="Arial" w:hAnsi="Arial" w:cs="Arial"/>
          <w:sz w:val="22"/>
        </w:rPr>
        <w:t>“Brent was a great mentor. Any questions, regardless of what it was, he answered it to the best of his ability. Always well prepared and on time. The material itself was hard to understand, but with a little bit of explaining, it was manageable.”</w:t>
      </w:r>
    </w:p>
    <w:p w14:paraId="5A5F7923" w14:textId="77777777" w:rsidR="008F7F0C" w:rsidRPr="003262D1" w:rsidRDefault="008F7F0C" w:rsidP="008F7F0C">
      <w:pPr>
        <w:rPr>
          <w:rFonts w:ascii="Arial" w:eastAsia="Times New Roman" w:hAnsi="Arial" w:cs="Arial"/>
          <w:color w:val="222222"/>
          <w:sz w:val="8"/>
          <w:szCs w:val="8"/>
        </w:rPr>
      </w:pPr>
    </w:p>
    <w:p w14:paraId="1BB71B0B" w14:textId="77777777" w:rsidR="008F7F0C" w:rsidRPr="00DE61BC" w:rsidRDefault="008F7F0C" w:rsidP="008F7F0C">
      <w:pPr>
        <w:rPr>
          <w:rFonts w:ascii="Arial" w:eastAsia="Times New Roman" w:hAnsi="Arial" w:cs="Arial"/>
          <w:color w:val="222222"/>
          <w:sz w:val="22"/>
        </w:rPr>
      </w:pPr>
      <w:r w:rsidRPr="00DE61BC">
        <w:rPr>
          <w:rFonts w:ascii="Arial" w:eastAsia="Times New Roman" w:hAnsi="Arial" w:cs="Arial"/>
          <w:color w:val="222222"/>
          <w:sz w:val="22"/>
        </w:rPr>
        <w:t>“Brent is by far my favorite lab TA I have had thus far in my science courses...His presentations in class are both interesting and enjoyable as he brings his own passion for Biology with him each day to class. He was very knowledgeable on all the material taught and did a great job of making the material, what at times could seem boring to most, both interesting and easy to understand.”</w:t>
      </w:r>
    </w:p>
    <w:bookmarkEnd w:id="2"/>
    <w:p w14:paraId="5A953AFA" w14:textId="77777777" w:rsidR="008F7F0C" w:rsidRDefault="008F7F0C" w:rsidP="008F7F0C">
      <w:pPr>
        <w:rPr>
          <w:rFonts w:ascii="Arial" w:eastAsia="Times New Roman" w:hAnsi="Arial" w:cs="Arial"/>
          <w:color w:val="222222"/>
          <w:sz w:val="12"/>
          <w:szCs w:val="22"/>
        </w:rPr>
      </w:pPr>
    </w:p>
    <w:p w14:paraId="2A047BB0" w14:textId="77777777" w:rsidR="008F7F0C" w:rsidRPr="00DE61BC" w:rsidRDefault="008F7F0C" w:rsidP="008F7F0C">
      <w:pPr>
        <w:rPr>
          <w:rFonts w:ascii="Arial" w:eastAsia="Times New Roman" w:hAnsi="Arial" w:cs="Arial"/>
          <w:color w:val="222222"/>
          <w:sz w:val="12"/>
          <w:szCs w:val="22"/>
        </w:rPr>
      </w:pPr>
    </w:p>
    <w:p w14:paraId="0909D3E0" w14:textId="77777777" w:rsidR="008F7F0C" w:rsidRPr="00DE61BC" w:rsidRDefault="008F7F0C" w:rsidP="008F7F0C">
      <w:pPr>
        <w:pBdr>
          <w:bottom w:val="single" w:sz="12" w:space="1" w:color="auto"/>
        </w:pBdr>
        <w:rPr>
          <w:rFonts w:ascii="Arial" w:hAnsi="Arial" w:cs="Arial"/>
          <w:b/>
          <w:bCs/>
          <w:szCs w:val="32"/>
        </w:rPr>
      </w:pPr>
      <w:r w:rsidRPr="00DE61BC">
        <w:rPr>
          <w:rFonts w:ascii="Arial" w:hAnsi="Arial" w:cs="Arial"/>
          <w:b/>
          <w:bCs/>
          <w:szCs w:val="32"/>
        </w:rPr>
        <w:t xml:space="preserve">PBIO </w:t>
      </w:r>
      <w:r>
        <w:rPr>
          <w:rFonts w:ascii="Arial" w:hAnsi="Arial" w:cs="Arial"/>
          <w:b/>
          <w:bCs/>
          <w:szCs w:val="32"/>
        </w:rPr>
        <w:t>1210</w:t>
      </w:r>
    </w:p>
    <w:p w14:paraId="5911F00C" w14:textId="77777777" w:rsidR="008F7F0C" w:rsidRPr="00DE61BC" w:rsidRDefault="008F7F0C" w:rsidP="008F7F0C">
      <w:pPr>
        <w:pBdr>
          <w:bottom w:val="single" w:sz="12" w:space="1" w:color="auto"/>
        </w:pBdr>
        <w:rPr>
          <w:rFonts w:ascii="Arial" w:hAnsi="Arial" w:cs="Arial"/>
          <w:b/>
          <w:bCs/>
          <w:szCs w:val="32"/>
        </w:rPr>
      </w:pPr>
      <w:r>
        <w:rPr>
          <w:rFonts w:ascii="Arial" w:hAnsi="Arial" w:cs="Arial"/>
          <w:b/>
          <w:bCs/>
          <w:szCs w:val="32"/>
        </w:rPr>
        <w:t>Principles of Plant Biology</w:t>
      </w:r>
    </w:p>
    <w:p w14:paraId="2032D4A1" w14:textId="77777777" w:rsidR="008F7F0C" w:rsidRPr="00DE61BC" w:rsidRDefault="008F7F0C" w:rsidP="008F7F0C">
      <w:pPr>
        <w:rPr>
          <w:rFonts w:ascii="Arial" w:hAnsi="Arial" w:cs="Arial"/>
          <w:bCs/>
          <w:sz w:val="3"/>
          <w:szCs w:val="3"/>
        </w:rPr>
      </w:pPr>
    </w:p>
    <w:p w14:paraId="5913D6EA" w14:textId="77777777" w:rsidR="008F7F0C" w:rsidRPr="00DE61BC" w:rsidRDefault="008F7F0C" w:rsidP="008F7F0C">
      <w:pPr>
        <w:rPr>
          <w:rFonts w:ascii="Arial" w:hAnsi="Arial" w:cs="Arial"/>
          <w:sz w:val="2"/>
          <w:szCs w:val="13"/>
        </w:rPr>
      </w:pPr>
    </w:p>
    <w:p w14:paraId="6928B236" w14:textId="77777777" w:rsidR="008F7F0C" w:rsidRPr="00DE61BC" w:rsidRDefault="008F7F0C" w:rsidP="008F7F0C">
      <w:pPr>
        <w:jc w:val="center"/>
        <w:rPr>
          <w:rFonts w:ascii="Arial" w:hAnsi="Arial" w:cs="Arial"/>
          <w:b/>
          <w:sz w:val="22"/>
        </w:rPr>
      </w:pPr>
      <w:r w:rsidRPr="00DE61BC">
        <w:rPr>
          <w:rFonts w:ascii="Arial" w:hAnsi="Arial" w:cs="Arial"/>
          <w:b/>
          <w:sz w:val="22"/>
        </w:rPr>
        <w:t>Overall Instructor Rating</w:t>
      </w:r>
    </w:p>
    <w:p w14:paraId="5949AE56" w14:textId="77777777" w:rsidR="008F7F0C" w:rsidRPr="00DE61BC" w:rsidRDefault="008F7F0C" w:rsidP="008F7F0C">
      <w:pPr>
        <w:jc w:val="center"/>
        <w:rPr>
          <w:rFonts w:ascii="Arial" w:hAnsi="Arial" w:cs="Arial"/>
          <w:b/>
          <w:bCs/>
          <w:sz w:val="22"/>
        </w:rPr>
      </w:pPr>
      <w:r w:rsidRPr="00DE61BC">
        <w:rPr>
          <w:rFonts w:ascii="Arial" w:hAnsi="Arial" w:cs="Arial"/>
          <w:b/>
          <w:bCs/>
          <w:sz w:val="22"/>
        </w:rPr>
        <w:t>µ=</w:t>
      </w:r>
      <w:r>
        <w:rPr>
          <w:rFonts w:ascii="Arial" w:hAnsi="Arial" w:cs="Arial"/>
          <w:b/>
          <w:bCs/>
          <w:sz w:val="22"/>
        </w:rPr>
        <w:t>4.83</w:t>
      </w:r>
      <w:r w:rsidRPr="00DE61BC">
        <w:rPr>
          <w:rFonts w:ascii="Arial" w:hAnsi="Arial" w:cs="Arial"/>
          <w:b/>
          <w:bCs/>
          <w:sz w:val="22"/>
        </w:rPr>
        <w:t xml:space="preserve">          SD=0</w:t>
      </w:r>
      <w:r>
        <w:rPr>
          <w:rFonts w:ascii="Arial" w:hAnsi="Arial" w:cs="Arial"/>
          <w:b/>
          <w:bCs/>
          <w:sz w:val="22"/>
        </w:rPr>
        <w:t>.49</w:t>
      </w:r>
      <w:r w:rsidRPr="00DE61BC">
        <w:rPr>
          <w:rFonts w:ascii="Arial" w:hAnsi="Arial" w:cs="Arial"/>
          <w:b/>
          <w:bCs/>
          <w:sz w:val="22"/>
        </w:rPr>
        <w:t xml:space="preserve">          n=</w:t>
      </w:r>
      <w:r>
        <w:rPr>
          <w:rFonts w:ascii="Arial" w:hAnsi="Arial" w:cs="Arial"/>
          <w:b/>
          <w:bCs/>
          <w:sz w:val="22"/>
        </w:rPr>
        <w:t>121</w:t>
      </w:r>
    </w:p>
    <w:p w14:paraId="7AB20895" w14:textId="77777777" w:rsidR="008F7F0C" w:rsidRPr="00DE61BC" w:rsidRDefault="008F7F0C" w:rsidP="008F7F0C">
      <w:pPr>
        <w:jc w:val="center"/>
        <w:rPr>
          <w:rFonts w:ascii="Arial" w:hAnsi="Arial" w:cs="Arial"/>
          <w:sz w:val="22"/>
        </w:rPr>
      </w:pPr>
      <w:r w:rsidRPr="00DE61BC">
        <w:rPr>
          <w:rFonts w:ascii="Arial" w:hAnsi="Arial" w:cs="Arial"/>
          <w:sz w:val="22"/>
        </w:rPr>
        <w:t>[5=Strongly agree; 1=Disagree strongly]</w:t>
      </w:r>
    </w:p>
    <w:p w14:paraId="1B003930" w14:textId="77777777" w:rsidR="008F7F0C" w:rsidRPr="00DE61BC" w:rsidRDefault="008F7F0C" w:rsidP="008F7F0C">
      <w:pPr>
        <w:rPr>
          <w:rFonts w:ascii="Arial" w:hAnsi="Arial" w:cs="Arial"/>
          <w:b/>
          <w:sz w:val="22"/>
        </w:rPr>
        <w:sectPr w:rsidR="008F7F0C" w:rsidRPr="00DE61BC" w:rsidSect="008F7F0C">
          <w:type w:val="continuous"/>
          <w:pgSz w:w="12240" w:h="15840"/>
          <w:pgMar w:top="1440" w:right="1440" w:bottom="1440" w:left="1440" w:header="720" w:footer="720" w:gutter="0"/>
          <w:cols w:space="720"/>
          <w:docGrid w:linePitch="360"/>
        </w:sectPr>
      </w:pPr>
    </w:p>
    <w:p w14:paraId="729EA00E" w14:textId="77777777" w:rsidR="008F7F0C" w:rsidRPr="00DE61BC" w:rsidRDefault="008F7F0C" w:rsidP="008F7F0C">
      <w:pPr>
        <w:rPr>
          <w:rFonts w:ascii="Arial" w:hAnsi="Arial" w:cs="Arial"/>
          <w:b/>
          <w:sz w:val="22"/>
        </w:rPr>
        <w:sectPr w:rsidR="008F7F0C" w:rsidRPr="00DE61BC" w:rsidSect="008F7F0C">
          <w:type w:val="continuous"/>
          <w:pgSz w:w="12240" w:h="15840"/>
          <w:pgMar w:top="1440" w:right="1440" w:bottom="1440" w:left="1440" w:header="720" w:footer="720" w:gutter="0"/>
          <w:cols w:space="720"/>
          <w:docGrid w:linePitch="360"/>
        </w:sectPr>
      </w:pPr>
      <w:r w:rsidRPr="00DE61BC">
        <w:rPr>
          <w:rFonts w:ascii="Arial" w:hAnsi="Arial" w:cs="Arial"/>
          <w:b/>
          <w:sz w:val="22"/>
        </w:rPr>
        <w:t>Brent Shuman...</w:t>
      </w:r>
    </w:p>
    <w:p w14:paraId="4A6F2D13" w14:textId="77777777" w:rsidR="008F7F0C" w:rsidRPr="00DE61BC" w:rsidRDefault="008F7F0C" w:rsidP="008F7F0C">
      <w:pPr>
        <w:rPr>
          <w:rFonts w:ascii="Arial" w:hAnsi="Arial" w:cs="Arial"/>
          <w:sz w:val="22"/>
        </w:rPr>
      </w:pPr>
      <w:r w:rsidRPr="00DE61BC">
        <w:rPr>
          <w:rFonts w:ascii="Arial" w:hAnsi="Arial" w:cs="Arial"/>
          <w:sz w:val="22"/>
        </w:rPr>
        <w:t>…communicates clearly and effectively.</w:t>
      </w:r>
      <w:r w:rsidRPr="00DE61BC">
        <w:rPr>
          <w:rFonts w:ascii="Arial" w:hAnsi="Arial" w:cs="Arial"/>
          <w:sz w:val="22"/>
        </w:rPr>
        <w:tab/>
      </w:r>
      <w:r w:rsidRPr="00DE61BC">
        <w:rPr>
          <w:rFonts w:ascii="Arial" w:hAnsi="Arial" w:cs="Arial"/>
          <w:sz w:val="22"/>
        </w:rPr>
        <w:tab/>
        <w:t>(µ=4.</w:t>
      </w:r>
      <w:r>
        <w:rPr>
          <w:rFonts w:ascii="Arial" w:hAnsi="Arial" w:cs="Arial"/>
          <w:sz w:val="22"/>
        </w:rPr>
        <w:t>59</w:t>
      </w:r>
      <w:r w:rsidRPr="00DE61BC">
        <w:rPr>
          <w:rFonts w:ascii="Arial" w:hAnsi="Arial" w:cs="Arial"/>
          <w:sz w:val="22"/>
        </w:rPr>
        <w:t xml:space="preserve"> SD=0.</w:t>
      </w:r>
      <w:r>
        <w:rPr>
          <w:rFonts w:ascii="Arial" w:hAnsi="Arial" w:cs="Arial"/>
          <w:sz w:val="22"/>
        </w:rPr>
        <w:t>70</w:t>
      </w:r>
      <w:r w:rsidRPr="00DE61BC">
        <w:rPr>
          <w:rFonts w:ascii="Arial" w:hAnsi="Arial" w:cs="Arial"/>
          <w:sz w:val="22"/>
        </w:rPr>
        <w:t>)</w:t>
      </w:r>
    </w:p>
    <w:p w14:paraId="262112A3" w14:textId="77777777" w:rsidR="008F7F0C" w:rsidRPr="00DE61BC" w:rsidRDefault="008F7F0C" w:rsidP="008F7F0C">
      <w:pPr>
        <w:rPr>
          <w:rFonts w:ascii="Arial" w:hAnsi="Arial" w:cs="Arial"/>
          <w:sz w:val="22"/>
        </w:rPr>
      </w:pPr>
      <w:r w:rsidRPr="00DE61BC">
        <w:rPr>
          <w:rFonts w:ascii="Arial" w:hAnsi="Arial" w:cs="Arial"/>
          <w:sz w:val="22"/>
        </w:rPr>
        <w:t>…encourages students to think for themselves.</w:t>
      </w:r>
      <w:r w:rsidRPr="00DE61BC">
        <w:rPr>
          <w:rFonts w:ascii="Arial" w:hAnsi="Arial" w:cs="Arial"/>
          <w:sz w:val="22"/>
        </w:rPr>
        <w:tab/>
        <w:t>(µ=4.</w:t>
      </w:r>
      <w:r>
        <w:rPr>
          <w:rFonts w:ascii="Arial" w:hAnsi="Arial" w:cs="Arial"/>
          <w:sz w:val="22"/>
        </w:rPr>
        <w:t>52</w:t>
      </w:r>
      <w:r w:rsidRPr="00DE61BC">
        <w:rPr>
          <w:rFonts w:ascii="Arial" w:hAnsi="Arial" w:cs="Arial"/>
          <w:sz w:val="22"/>
        </w:rPr>
        <w:t xml:space="preserve"> SD=0.</w:t>
      </w:r>
      <w:r>
        <w:rPr>
          <w:rFonts w:ascii="Arial" w:hAnsi="Arial" w:cs="Arial"/>
          <w:sz w:val="22"/>
        </w:rPr>
        <w:t>70</w:t>
      </w:r>
      <w:r w:rsidRPr="00DE61BC">
        <w:rPr>
          <w:rFonts w:ascii="Arial" w:hAnsi="Arial" w:cs="Arial"/>
          <w:sz w:val="22"/>
        </w:rPr>
        <w:t>)</w:t>
      </w:r>
    </w:p>
    <w:p w14:paraId="5DD4BDCC" w14:textId="77777777" w:rsidR="008F7F0C" w:rsidRPr="00DE61BC" w:rsidRDefault="008F7F0C" w:rsidP="008F7F0C">
      <w:pPr>
        <w:rPr>
          <w:rFonts w:ascii="Arial" w:hAnsi="Arial" w:cs="Arial"/>
          <w:sz w:val="22"/>
        </w:rPr>
      </w:pPr>
      <w:r w:rsidRPr="00DE61BC">
        <w:rPr>
          <w:rFonts w:ascii="Arial" w:hAnsi="Arial" w:cs="Arial"/>
          <w:sz w:val="22"/>
        </w:rPr>
        <w:t>…was willing to help students.</w:t>
      </w:r>
      <w:r w:rsidRPr="00DE61BC">
        <w:rPr>
          <w:rFonts w:ascii="Arial" w:hAnsi="Arial" w:cs="Arial"/>
          <w:sz w:val="22"/>
        </w:rPr>
        <w:tab/>
      </w:r>
      <w:r w:rsidRPr="00DE61BC">
        <w:rPr>
          <w:rFonts w:ascii="Arial" w:hAnsi="Arial" w:cs="Arial"/>
          <w:sz w:val="22"/>
        </w:rPr>
        <w:tab/>
      </w:r>
      <w:r w:rsidRPr="00DE61BC">
        <w:rPr>
          <w:rFonts w:ascii="Arial" w:hAnsi="Arial" w:cs="Arial"/>
          <w:sz w:val="22"/>
        </w:rPr>
        <w:tab/>
        <w:t>(µ=4.</w:t>
      </w:r>
      <w:r>
        <w:rPr>
          <w:rFonts w:ascii="Arial" w:hAnsi="Arial" w:cs="Arial"/>
          <w:sz w:val="22"/>
        </w:rPr>
        <w:t>83</w:t>
      </w:r>
      <w:r w:rsidRPr="00DE61BC">
        <w:rPr>
          <w:rFonts w:ascii="Arial" w:hAnsi="Arial" w:cs="Arial"/>
          <w:sz w:val="22"/>
        </w:rPr>
        <w:t xml:space="preserve"> SD=0.</w:t>
      </w:r>
      <w:r>
        <w:rPr>
          <w:rFonts w:ascii="Arial" w:hAnsi="Arial" w:cs="Arial"/>
          <w:sz w:val="22"/>
        </w:rPr>
        <w:t>44</w:t>
      </w:r>
      <w:r w:rsidRPr="00DE61BC">
        <w:rPr>
          <w:rFonts w:ascii="Arial" w:hAnsi="Arial" w:cs="Arial"/>
          <w:sz w:val="22"/>
        </w:rPr>
        <w:t>)</w:t>
      </w:r>
    </w:p>
    <w:p w14:paraId="458218FF" w14:textId="77777777" w:rsidR="008F7F0C" w:rsidRPr="00DE61BC" w:rsidRDefault="008F7F0C" w:rsidP="008F7F0C">
      <w:pPr>
        <w:rPr>
          <w:rFonts w:ascii="Arial" w:hAnsi="Arial" w:cs="Arial"/>
          <w:sz w:val="22"/>
        </w:rPr>
      </w:pPr>
      <w:r w:rsidRPr="00DE61BC">
        <w:rPr>
          <w:rFonts w:ascii="Arial" w:hAnsi="Arial" w:cs="Arial"/>
          <w:sz w:val="22"/>
        </w:rPr>
        <w:t>…</w:t>
      </w:r>
      <w:r>
        <w:rPr>
          <w:rFonts w:ascii="Arial" w:hAnsi="Arial" w:cs="Arial"/>
          <w:sz w:val="22"/>
        </w:rPr>
        <w:t>is enthusiastic about class material</w:t>
      </w:r>
      <w:r w:rsidRPr="00DE61BC">
        <w:rPr>
          <w:rFonts w:ascii="Arial" w:hAnsi="Arial" w:cs="Arial"/>
          <w:sz w:val="22"/>
        </w:rPr>
        <w:tab/>
      </w:r>
      <w:r w:rsidRPr="00DE61BC">
        <w:rPr>
          <w:rFonts w:ascii="Arial" w:hAnsi="Arial" w:cs="Arial"/>
          <w:sz w:val="22"/>
        </w:rPr>
        <w:tab/>
        <w:t>(µ=4.</w:t>
      </w:r>
      <w:r>
        <w:rPr>
          <w:rFonts w:ascii="Arial" w:hAnsi="Arial" w:cs="Arial"/>
          <w:sz w:val="22"/>
        </w:rPr>
        <w:t>64</w:t>
      </w:r>
      <w:r w:rsidRPr="00DE61BC">
        <w:rPr>
          <w:rFonts w:ascii="Arial" w:hAnsi="Arial" w:cs="Arial"/>
          <w:sz w:val="22"/>
        </w:rPr>
        <w:t xml:space="preserve"> SD=0.</w:t>
      </w:r>
      <w:r>
        <w:rPr>
          <w:rFonts w:ascii="Arial" w:hAnsi="Arial" w:cs="Arial"/>
          <w:sz w:val="22"/>
        </w:rPr>
        <w:t>63</w:t>
      </w:r>
      <w:r w:rsidRPr="00DE61BC">
        <w:rPr>
          <w:rFonts w:ascii="Arial" w:hAnsi="Arial" w:cs="Arial"/>
          <w:sz w:val="22"/>
        </w:rPr>
        <w:t>)</w:t>
      </w:r>
    </w:p>
    <w:p w14:paraId="2B05B8F8" w14:textId="77777777" w:rsidR="008F7F0C" w:rsidRDefault="008F7F0C" w:rsidP="008F7F0C">
      <w:pPr>
        <w:rPr>
          <w:rFonts w:ascii="Arial" w:hAnsi="Arial" w:cs="Arial"/>
          <w:sz w:val="22"/>
        </w:rPr>
      </w:pPr>
      <w:r w:rsidRPr="00DE61BC">
        <w:rPr>
          <w:rFonts w:ascii="Arial" w:hAnsi="Arial" w:cs="Arial"/>
          <w:sz w:val="22"/>
        </w:rPr>
        <w:t>…stimulates student's interest.</w:t>
      </w:r>
      <w:r w:rsidRPr="00DE61BC">
        <w:rPr>
          <w:rFonts w:ascii="Arial" w:hAnsi="Arial" w:cs="Arial"/>
          <w:sz w:val="22"/>
        </w:rPr>
        <w:tab/>
      </w:r>
      <w:r w:rsidRPr="00DE61BC">
        <w:rPr>
          <w:rFonts w:ascii="Arial" w:hAnsi="Arial" w:cs="Arial"/>
          <w:sz w:val="22"/>
        </w:rPr>
        <w:tab/>
      </w:r>
      <w:r w:rsidRPr="00DE61BC">
        <w:rPr>
          <w:rFonts w:ascii="Arial" w:hAnsi="Arial" w:cs="Arial"/>
          <w:sz w:val="22"/>
        </w:rPr>
        <w:tab/>
        <w:t>(µ=4.</w:t>
      </w:r>
      <w:r>
        <w:rPr>
          <w:rFonts w:ascii="Arial" w:hAnsi="Arial" w:cs="Arial"/>
          <w:sz w:val="22"/>
        </w:rPr>
        <w:t>46</w:t>
      </w:r>
      <w:r w:rsidRPr="00DE61BC">
        <w:rPr>
          <w:rFonts w:ascii="Arial" w:hAnsi="Arial" w:cs="Arial"/>
          <w:sz w:val="22"/>
        </w:rPr>
        <w:t xml:space="preserve"> SD=0.</w:t>
      </w:r>
      <w:r>
        <w:rPr>
          <w:rFonts w:ascii="Arial" w:hAnsi="Arial" w:cs="Arial"/>
          <w:sz w:val="22"/>
        </w:rPr>
        <w:t>79)</w:t>
      </w:r>
    </w:p>
    <w:p w14:paraId="1595BCC4" w14:textId="77777777" w:rsidR="008F7F0C" w:rsidRPr="003262D1" w:rsidRDefault="008F7F0C" w:rsidP="008F7F0C">
      <w:pPr>
        <w:rPr>
          <w:rFonts w:ascii="Arial" w:hAnsi="Arial" w:cs="Arial"/>
          <w:sz w:val="8"/>
          <w:szCs w:val="8"/>
        </w:rPr>
      </w:pPr>
    </w:p>
    <w:p w14:paraId="2C77674C" w14:textId="77777777" w:rsidR="008F7F0C" w:rsidRDefault="008F7F0C" w:rsidP="008F7F0C">
      <w:pPr>
        <w:rPr>
          <w:rFonts w:ascii="Arial" w:hAnsi="Arial" w:cs="Arial"/>
          <w:sz w:val="22"/>
        </w:rPr>
      </w:pPr>
      <w:r>
        <w:rPr>
          <w:rFonts w:ascii="Arial" w:hAnsi="Arial" w:cs="Arial"/>
          <w:sz w:val="22"/>
        </w:rPr>
        <w:t>“</w:t>
      </w:r>
      <w:r w:rsidRPr="003262D1">
        <w:rPr>
          <w:rFonts w:ascii="Arial" w:hAnsi="Arial" w:cs="Arial"/>
          <w:sz w:val="22"/>
        </w:rPr>
        <w:t>He is so good at explaining things to students who have no previous background in plant scienc</w:t>
      </w:r>
      <w:r>
        <w:rPr>
          <w:rFonts w:ascii="Arial" w:hAnsi="Arial" w:cs="Arial"/>
          <w:sz w:val="22"/>
        </w:rPr>
        <w:t>e”</w:t>
      </w:r>
    </w:p>
    <w:p w14:paraId="7BC29C02" w14:textId="77777777" w:rsidR="008F7F0C" w:rsidRPr="003262D1" w:rsidRDefault="008F7F0C" w:rsidP="008F7F0C">
      <w:pPr>
        <w:rPr>
          <w:rFonts w:ascii="Arial" w:hAnsi="Arial" w:cs="Arial"/>
          <w:sz w:val="8"/>
          <w:szCs w:val="8"/>
        </w:rPr>
      </w:pPr>
    </w:p>
    <w:p w14:paraId="73E7EAEA" w14:textId="77777777" w:rsidR="008F7F0C" w:rsidRDefault="008F7F0C" w:rsidP="008F7F0C">
      <w:pPr>
        <w:rPr>
          <w:rFonts w:ascii="Arial" w:hAnsi="Arial" w:cs="Arial"/>
          <w:sz w:val="22"/>
        </w:rPr>
      </w:pPr>
      <w:r>
        <w:rPr>
          <w:rFonts w:ascii="Arial" w:hAnsi="Arial" w:cs="Arial"/>
          <w:sz w:val="22"/>
        </w:rPr>
        <w:t>“</w:t>
      </w:r>
      <w:r w:rsidRPr="003262D1">
        <w:rPr>
          <w:rFonts w:ascii="Arial" w:hAnsi="Arial" w:cs="Arial"/>
          <w:sz w:val="22"/>
        </w:rPr>
        <w:t xml:space="preserve">Brent is great! He was always accessible outside of class and easily </w:t>
      </w:r>
      <w:proofErr w:type="spellStart"/>
      <w:r w:rsidRPr="003262D1">
        <w:rPr>
          <w:rFonts w:ascii="Arial" w:hAnsi="Arial" w:cs="Arial"/>
          <w:sz w:val="22"/>
        </w:rPr>
        <w:t>apporcable</w:t>
      </w:r>
      <w:proofErr w:type="spellEnd"/>
      <w:r w:rsidRPr="003262D1">
        <w:rPr>
          <w:rFonts w:ascii="Arial" w:hAnsi="Arial" w:cs="Arial"/>
          <w:sz w:val="22"/>
        </w:rPr>
        <w:t>! Never made me feel stupid and was always eager to help us learn and grow!</w:t>
      </w:r>
      <w:r>
        <w:rPr>
          <w:rFonts w:ascii="Arial" w:hAnsi="Arial" w:cs="Arial"/>
          <w:sz w:val="22"/>
        </w:rPr>
        <w:t>”</w:t>
      </w:r>
    </w:p>
    <w:p w14:paraId="232C0C52" w14:textId="77777777" w:rsidR="008F7F0C" w:rsidRPr="003262D1" w:rsidRDefault="008F7F0C" w:rsidP="008F7F0C">
      <w:pPr>
        <w:rPr>
          <w:rFonts w:ascii="Arial" w:hAnsi="Arial" w:cs="Arial"/>
          <w:sz w:val="8"/>
          <w:szCs w:val="8"/>
        </w:rPr>
      </w:pPr>
    </w:p>
    <w:p w14:paraId="6BE15C42" w14:textId="77777777" w:rsidR="008F7F0C" w:rsidRPr="00DE61BC" w:rsidRDefault="008F7F0C" w:rsidP="008F7F0C">
      <w:pPr>
        <w:rPr>
          <w:rFonts w:ascii="Arial" w:hAnsi="Arial" w:cs="Arial"/>
          <w:sz w:val="22"/>
        </w:rPr>
        <w:sectPr w:rsidR="008F7F0C" w:rsidRPr="00DE61BC" w:rsidSect="008F7F0C">
          <w:type w:val="continuous"/>
          <w:pgSz w:w="12240" w:h="15840"/>
          <w:pgMar w:top="1440" w:right="1440" w:bottom="1440" w:left="1440" w:header="720" w:footer="720" w:gutter="0"/>
          <w:cols w:space="720"/>
          <w:docGrid w:linePitch="360"/>
        </w:sectPr>
      </w:pPr>
      <w:r>
        <w:rPr>
          <w:rFonts w:ascii="Arial" w:hAnsi="Arial" w:cs="Arial"/>
          <w:sz w:val="22"/>
        </w:rPr>
        <w:t>“</w:t>
      </w:r>
      <w:r w:rsidRPr="003262D1">
        <w:rPr>
          <w:rFonts w:ascii="Arial" w:hAnsi="Arial" w:cs="Arial"/>
          <w:sz w:val="22"/>
        </w:rPr>
        <w:t>Make</w:t>
      </w:r>
      <w:r>
        <w:rPr>
          <w:rFonts w:ascii="Arial" w:hAnsi="Arial" w:cs="Arial"/>
          <w:sz w:val="22"/>
        </w:rPr>
        <w:t>s</w:t>
      </w:r>
      <w:r w:rsidRPr="003262D1">
        <w:rPr>
          <w:rFonts w:ascii="Arial" w:hAnsi="Arial" w:cs="Arial"/>
          <w:sz w:val="22"/>
        </w:rPr>
        <w:t xml:space="preserve"> sure that the students are understanding the material as he is teaching. He will always check in and see if people are lost or if they need help. Also during his </w:t>
      </w:r>
      <w:proofErr w:type="gramStart"/>
      <w:r w:rsidRPr="003262D1">
        <w:rPr>
          <w:rFonts w:ascii="Arial" w:hAnsi="Arial" w:cs="Arial"/>
          <w:sz w:val="22"/>
        </w:rPr>
        <w:t>presentations</w:t>
      </w:r>
      <w:proofErr w:type="gramEnd"/>
      <w:r w:rsidRPr="003262D1">
        <w:rPr>
          <w:rFonts w:ascii="Arial" w:hAnsi="Arial" w:cs="Arial"/>
          <w:sz w:val="22"/>
        </w:rPr>
        <w:t xml:space="preserve"> he makes connections to the material that make it easy to remember</w:t>
      </w:r>
      <w:r>
        <w:rPr>
          <w:rFonts w:ascii="Arial" w:hAnsi="Arial" w:cs="Arial"/>
          <w:sz w:val="22"/>
        </w:rPr>
        <w:t>”</w:t>
      </w:r>
    </w:p>
    <w:p w14:paraId="3F9D5234" w14:textId="77777777" w:rsidR="008F7F0C" w:rsidRPr="003262D1" w:rsidRDefault="008F7F0C" w:rsidP="008F7F0C">
      <w:pPr>
        <w:rPr>
          <w:rFonts w:ascii="Arial" w:hAnsi="Arial" w:cs="Arial"/>
          <w:sz w:val="8"/>
          <w:szCs w:val="8"/>
        </w:rPr>
      </w:pPr>
    </w:p>
    <w:p w14:paraId="1167630B" w14:textId="77777777" w:rsidR="008F7F0C" w:rsidRDefault="008F7F0C" w:rsidP="008F7F0C">
      <w:pPr>
        <w:rPr>
          <w:rFonts w:ascii="Arial" w:hAnsi="Arial" w:cs="Arial"/>
          <w:sz w:val="22"/>
        </w:rPr>
      </w:pPr>
      <w:r>
        <w:rPr>
          <w:rFonts w:ascii="Arial" w:hAnsi="Arial" w:cs="Arial"/>
          <w:sz w:val="22"/>
        </w:rPr>
        <w:t>“</w:t>
      </w:r>
      <w:r w:rsidRPr="003262D1">
        <w:rPr>
          <w:rFonts w:ascii="Arial" w:hAnsi="Arial" w:cs="Arial"/>
          <w:sz w:val="22"/>
        </w:rPr>
        <w:t>Brent is an excellent communicator who is able to stimulate student interest and makes complicate</w:t>
      </w:r>
      <w:r>
        <w:rPr>
          <w:rFonts w:ascii="Arial" w:hAnsi="Arial" w:cs="Arial"/>
          <w:sz w:val="22"/>
        </w:rPr>
        <w:t>d</w:t>
      </w:r>
      <w:r w:rsidRPr="003262D1">
        <w:rPr>
          <w:rFonts w:ascii="Arial" w:hAnsi="Arial" w:cs="Arial"/>
          <w:sz w:val="22"/>
        </w:rPr>
        <w:t xml:space="preserve"> subject matter easy to understand</w:t>
      </w:r>
      <w:r>
        <w:rPr>
          <w:rFonts w:ascii="Arial" w:hAnsi="Arial" w:cs="Arial"/>
          <w:sz w:val="22"/>
        </w:rPr>
        <w:t>.”</w:t>
      </w:r>
    </w:p>
    <w:p w14:paraId="464F61C8" w14:textId="77777777" w:rsidR="008F7F0C" w:rsidRPr="00DE61BC" w:rsidRDefault="008F7F0C" w:rsidP="008F7F0C">
      <w:pPr>
        <w:pBdr>
          <w:bottom w:val="single" w:sz="12" w:space="1" w:color="auto"/>
        </w:pBdr>
        <w:rPr>
          <w:rFonts w:ascii="Arial" w:hAnsi="Arial" w:cs="Arial"/>
          <w:b/>
          <w:bCs/>
          <w:szCs w:val="32"/>
        </w:rPr>
      </w:pPr>
      <w:r w:rsidRPr="00DE61BC">
        <w:rPr>
          <w:rFonts w:ascii="Arial" w:hAnsi="Arial" w:cs="Arial"/>
          <w:b/>
          <w:bCs/>
          <w:szCs w:val="32"/>
        </w:rPr>
        <w:lastRenderedPageBreak/>
        <w:t>PBIO 8350L</w:t>
      </w:r>
    </w:p>
    <w:p w14:paraId="6E6705C1" w14:textId="77777777" w:rsidR="008F7F0C" w:rsidRPr="00DE61BC" w:rsidRDefault="008F7F0C" w:rsidP="008F7F0C">
      <w:pPr>
        <w:pBdr>
          <w:bottom w:val="single" w:sz="12" w:space="1" w:color="auto"/>
        </w:pBdr>
        <w:rPr>
          <w:rFonts w:ascii="Arial" w:hAnsi="Arial" w:cs="Arial"/>
          <w:b/>
          <w:bCs/>
          <w:szCs w:val="32"/>
        </w:rPr>
      </w:pPr>
      <w:r w:rsidRPr="00DE61BC">
        <w:rPr>
          <w:rFonts w:ascii="Arial" w:hAnsi="Arial" w:cs="Arial"/>
          <w:b/>
          <w:bCs/>
          <w:szCs w:val="32"/>
        </w:rPr>
        <w:t>Molecular Phylogenetics, Population Genomics, and Evolution</w:t>
      </w:r>
    </w:p>
    <w:p w14:paraId="01549DA0" w14:textId="77777777" w:rsidR="008F7F0C" w:rsidRPr="00DE61BC" w:rsidRDefault="008F7F0C" w:rsidP="008F7F0C">
      <w:pPr>
        <w:rPr>
          <w:rFonts w:ascii="Arial" w:hAnsi="Arial" w:cs="Arial"/>
          <w:bCs/>
          <w:sz w:val="3"/>
          <w:szCs w:val="3"/>
        </w:rPr>
      </w:pPr>
    </w:p>
    <w:p w14:paraId="262FB4CE" w14:textId="77777777" w:rsidR="008F7F0C" w:rsidRPr="00DE61BC" w:rsidRDefault="008F7F0C" w:rsidP="008F7F0C">
      <w:pPr>
        <w:rPr>
          <w:rFonts w:ascii="Arial" w:hAnsi="Arial" w:cs="Arial"/>
          <w:sz w:val="2"/>
          <w:szCs w:val="13"/>
        </w:rPr>
      </w:pPr>
    </w:p>
    <w:p w14:paraId="0F3806BA" w14:textId="77777777" w:rsidR="008F7F0C" w:rsidRPr="00DE61BC" w:rsidRDefault="008F7F0C" w:rsidP="008F7F0C">
      <w:pPr>
        <w:jc w:val="center"/>
        <w:rPr>
          <w:rFonts w:ascii="Arial" w:hAnsi="Arial" w:cs="Arial"/>
          <w:b/>
          <w:sz w:val="22"/>
        </w:rPr>
      </w:pPr>
      <w:r w:rsidRPr="00DE61BC">
        <w:rPr>
          <w:rFonts w:ascii="Arial" w:hAnsi="Arial" w:cs="Arial"/>
          <w:b/>
          <w:sz w:val="22"/>
        </w:rPr>
        <w:t>Overall Instructor Rating</w:t>
      </w:r>
    </w:p>
    <w:p w14:paraId="7366BBE9" w14:textId="77777777" w:rsidR="008F7F0C" w:rsidRPr="00DE61BC" w:rsidRDefault="008F7F0C" w:rsidP="008F7F0C">
      <w:pPr>
        <w:jc w:val="center"/>
        <w:rPr>
          <w:rFonts w:ascii="Arial" w:hAnsi="Arial" w:cs="Arial"/>
          <w:b/>
          <w:bCs/>
          <w:sz w:val="22"/>
        </w:rPr>
      </w:pPr>
      <w:r w:rsidRPr="00DE61BC">
        <w:rPr>
          <w:rFonts w:ascii="Arial" w:hAnsi="Arial" w:cs="Arial"/>
          <w:b/>
          <w:bCs/>
          <w:sz w:val="22"/>
        </w:rPr>
        <w:t>µ=5          SD=0          n=5</w:t>
      </w:r>
    </w:p>
    <w:p w14:paraId="4743D3E4" w14:textId="77777777" w:rsidR="008F7F0C" w:rsidRPr="00DE61BC" w:rsidRDefault="008F7F0C" w:rsidP="008F7F0C">
      <w:pPr>
        <w:jc w:val="center"/>
        <w:rPr>
          <w:rFonts w:ascii="Arial" w:hAnsi="Arial" w:cs="Arial"/>
          <w:sz w:val="22"/>
        </w:rPr>
      </w:pPr>
      <w:r w:rsidRPr="00DE61BC">
        <w:rPr>
          <w:rFonts w:ascii="Arial" w:hAnsi="Arial" w:cs="Arial"/>
          <w:sz w:val="22"/>
        </w:rPr>
        <w:t>[5=Strongly agree; 1=Disagree strongly]</w:t>
      </w:r>
    </w:p>
    <w:p w14:paraId="1024A5D3" w14:textId="77777777" w:rsidR="008F7F0C" w:rsidRPr="00DE61BC" w:rsidRDefault="008F7F0C" w:rsidP="008F7F0C">
      <w:pPr>
        <w:rPr>
          <w:rFonts w:ascii="Arial" w:hAnsi="Arial" w:cs="Arial"/>
          <w:b/>
          <w:sz w:val="22"/>
        </w:rPr>
        <w:sectPr w:rsidR="008F7F0C" w:rsidRPr="00DE61BC" w:rsidSect="008F7F0C">
          <w:type w:val="continuous"/>
          <w:pgSz w:w="12240" w:h="15840"/>
          <w:pgMar w:top="1440" w:right="1440" w:bottom="1440" w:left="1440" w:header="720" w:footer="720" w:gutter="0"/>
          <w:cols w:space="720"/>
          <w:docGrid w:linePitch="360"/>
        </w:sectPr>
      </w:pPr>
    </w:p>
    <w:p w14:paraId="68FA5AE1" w14:textId="77777777" w:rsidR="008F7F0C" w:rsidRPr="00DE61BC" w:rsidRDefault="008F7F0C" w:rsidP="008F7F0C">
      <w:pPr>
        <w:rPr>
          <w:rFonts w:ascii="Arial" w:hAnsi="Arial" w:cs="Arial"/>
          <w:b/>
          <w:sz w:val="22"/>
        </w:rPr>
        <w:sectPr w:rsidR="008F7F0C" w:rsidRPr="00DE61BC" w:rsidSect="008F7F0C">
          <w:type w:val="continuous"/>
          <w:pgSz w:w="12240" w:h="15840"/>
          <w:pgMar w:top="1440" w:right="1440" w:bottom="1440" w:left="1440" w:header="720" w:footer="720" w:gutter="0"/>
          <w:cols w:space="720"/>
          <w:docGrid w:linePitch="360"/>
        </w:sectPr>
      </w:pPr>
      <w:r w:rsidRPr="00DE61BC">
        <w:rPr>
          <w:rFonts w:ascii="Arial" w:hAnsi="Arial" w:cs="Arial"/>
          <w:b/>
          <w:sz w:val="22"/>
        </w:rPr>
        <w:t>Brent Shuman...</w:t>
      </w:r>
    </w:p>
    <w:p w14:paraId="677D51A9" w14:textId="77777777" w:rsidR="008F7F0C" w:rsidRPr="00DE61BC" w:rsidRDefault="008F7F0C" w:rsidP="008F7F0C">
      <w:pPr>
        <w:rPr>
          <w:rFonts w:ascii="Arial" w:hAnsi="Arial" w:cs="Arial"/>
          <w:sz w:val="22"/>
        </w:rPr>
      </w:pPr>
      <w:r w:rsidRPr="00DE61BC">
        <w:rPr>
          <w:rFonts w:ascii="Arial" w:hAnsi="Arial" w:cs="Arial"/>
          <w:sz w:val="22"/>
        </w:rPr>
        <w:t>…communicates clearly and effectively.</w:t>
      </w:r>
      <w:r w:rsidRPr="00DE61BC">
        <w:rPr>
          <w:rFonts w:ascii="Arial" w:hAnsi="Arial" w:cs="Arial"/>
          <w:sz w:val="22"/>
        </w:rPr>
        <w:tab/>
      </w:r>
      <w:r w:rsidRPr="00DE61BC">
        <w:rPr>
          <w:rFonts w:ascii="Arial" w:hAnsi="Arial" w:cs="Arial"/>
          <w:sz w:val="22"/>
        </w:rPr>
        <w:tab/>
        <w:t>(µ=4.4 SD=0.55)</w:t>
      </w:r>
    </w:p>
    <w:p w14:paraId="4DB2BE20" w14:textId="77777777" w:rsidR="008F7F0C" w:rsidRPr="00DE61BC" w:rsidRDefault="008F7F0C" w:rsidP="008F7F0C">
      <w:pPr>
        <w:rPr>
          <w:rFonts w:ascii="Arial" w:hAnsi="Arial" w:cs="Arial"/>
          <w:sz w:val="22"/>
        </w:rPr>
      </w:pPr>
      <w:r w:rsidRPr="00DE61BC">
        <w:rPr>
          <w:rFonts w:ascii="Arial" w:hAnsi="Arial" w:cs="Arial"/>
          <w:sz w:val="22"/>
        </w:rPr>
        <w:t>…encourages students to think for themselves.</w:t>
      </w:r>
      <w:r w:rsidRPr="00DE61BC">
        <w:rPr>
          <w:rFonts w:ascii="Arial" w:hAnsi="Arial" w:cs="Arial"/>
          <w:sz w:val="22"/>
        </w:rPr>
        <w:tab/>
        <w:t>(µ=4.4 SD=0.55)</w:t>
      </w:r>
    </w:p>
    <w:p w14:paraId="5D34A385" w14:textId="77777777" w:rsidR="008F7F0C" w:rsidRPr="00DE61BC" w:rsidRDefault="008F7F0C" w:rsidP="008F7F0C">
      <w:pPr>
        <w:rPr>
          <w:rFonts w:ascii="Arial" w:hAnsi="Arial" w:cs="Arial"/>
          <w:sz w:val="22"/>
        </w:rPr>
      </w:pPr>
      <w:r w:rsidRPr="00DE61BC">
        <w:rPr>
          <w:rFonts w:ascii="Arial" w:hAnsi="Arial" w:cs="Arial"/>
          <w:sz w:val="22"/>
        </w:rPr>
        <w:t>…was willing to help students.</w:t>
      </w:r>
      <w:r w:rsidRPr="00DE61BC">
        <w:rPr>
          <w:rFonts w:ascii="Arial" w:hAnsi="Arial" w:cs="Arial"/>
          <w:sz w:val="22"/>
        </w:rPr>
        <w:tab/>
      </w:r>
      <w:r w:rsidRPr="00DE61BC">
        <w:rPr>
          <w:rFonts w:ascii="Arial" w:hAnsi="Arial" w:cs="Arial"/>
          <w:sz w:val="22"/>
        </w:rPr>
        <w:tab/>
      </w:r>
      <w:r w:rsidRPr="00DE61BC">
        <w:rPr>
          <w:rFonts w:ascii="Arial" w:hAnsi="Arial" w:cs="Arial"/>
          <w:sz w:val="22"/>
        </w:rPr>
        <w:tab/>
        <w:t>(µ=4.6 SD=0.55)</w:t>
      </w:r>
    </w:p>
    <w:p w14:paraId="4772139C" w14:textId="77777777" w:rsidR="008F7F0C" w:rsidRPr="00DE61BC" w:rsidRDefault="008F7F0C" w:rsidP="008F7F0C">
      <w:pPr>
        <w:rPr>
          <w:rFonts w:ascii="Arial" w:hAnsi="Arial" w:cs="Arial"/>
          <w:sz w:val="22"/>
        </w:rPr>
      </w:pPr>
      <w:r w:rsidRPr="00DE61BC">
        <w:rPr>
          <w:rFonts w:ascii="Arial" w:hAnsi="Arial" w:cs="Arial"/>
          <w:sz w:val="22"/>
        </w:rPr>
        <w:t>…grades quizzes and assignments fairly.</w:t>
      </w:r>
      <w:r w:rsidRPr="00DE61BC">
        <w:rPr>
          <w:rFonts w:ascii="Arial" w:hAnsi="Arial" w:cs="Arial"/>
          <w:sz w:val="22"/>
        </w:rPr>
        <w:tab/>
      </w:r>
      <w:r w:rsidRPr="00DE61BC">
        <w:rPr>
          <w:rFonts w:ascii="Arial" w:hAnsi="Arial" w:cs="Arial"/>
          <w:sz w:val="22"/>
        </w:rPr>
        <w:tab/>
        <w:t>(µ=4.4 SD=0.55)</w:t>
      </w:r>
    </w:p>
    <w:p w14:paraId="7E672FE5" w14:textId="77777777" w:rsidR="008F7F0C" w:rsidRPr="00DE61BC" w:rsidRDefault="008F7F0C" w:rsidP="008F7F0C">
      <w:pPr>
        <w:rPr>
          <w:rFonts w:ascii="Arial" w:hAnsi="Arial" w:cs="Arial"/>
          <w:sz w:val="22"/>
        </w:rPr>
        <w:sectPr w:rsidR="008F7F0C" w:rsidRPr="00DE61BC" w:rsidSect="008F7F0C">
          <w:type w:val="continuous"/>
          <w:pgSz w:w="12240" w:h="15840"/>
          <w:pgMar w:top="1440" w:right="1440" w:bottom="1440" w:left="1440" w:header="720" w:footer="720" w:gutter="0"/>
          <w:cols w:space="720"/>
          <w:docGrid w:linePitch="360"/>
        </w:sectPr>
      </w:pPr>
      <w:r w:rsidRPr="00DE61BC">
        <w:rPr>
          <w:rFonts w:ascii="Arial" w:hAnsi="Arial" w:cs="Arial"/>
          <w:sz w:val="22"/>
        </w:rPr>
        <w:t>…stimulates student's interest.</w:t>
      </w:r>
      <w:r w:rsidRPr="00DE61BC">
        <w:rPr>
          <w:rFonts w:ascii="Arial" w:hAnsi="Arial" w:cs="Arial"/>
          <w:sz w:val="22"/>
        </w:rPr>
        <w:tab/>
      </w:r>
      <w:r w:rsidRPr="00DE61BC">
        <w:rPr>
          <w:rFonts w:ascii="Arial" w:hAnsi="Arial" w:cs="Arial"/>
          <w:sz w:val="22"/>
        </w:rPr>
        <w:tab/>
      </w:r>
      <w:r w:rsidRPr="00DE61BC">
        <w:rPr>
          <w:rFonts w:ascii="Arial" w:hAnsi="Arial" w:cs="Arial"/>
          <w:sz w:val="22"/>
        </w:rPr>
        <w:tab/>
        <w:t>(µ=4.2 SD=0.55)</w:t>
      </w:r>
    </w:p>
    <w:p w14:paraId="57A5576E" w14:textId="77777777" w:rsidR="008F7F0C" w:rsidRPr="00DE61BC" w:rsidRDefault="008F7F0C" w:rsidP="008F7F0C">
      <w:pPr>
        <w:rPr>
          <w:rFonts w:ascii="Arial" w:eastAsia="Times New Roman" w:hAnsi="Arial" w:cs="Arial"/>
          <w:color w:val="222222"/>
          <w:sz w:val="8"/>
          <w:szCs w:val="8"/>
        </w:rPr>
        <w:sectPr w:rsidR="008F7F0C" w:rsidRPr="00DE61BC" w:rsidSect="008F7F0C">
          <w:type w:val="continuous"/>
          <w:pgSz w:w="12240" w:h="15840"/>
          <w:pgMar w:top="1440" w:right="1440" w:bottom="1440" w:left="1440" w:header="720" w:footer="720" w:gutter="0"/>
          <w:cols w:space="720"/>
          <w:docGrid w:linePitch="360"/>
        </w:sectPr>
      </w:pPr>
    </w:p>
    <w:p w14:paraId="7D17FEE2" w14:textId="77777777" w:rsidR="008F7F0C" w:rsidRPr="00DE61BC" w:rsidRDefault="008F7F0C" w:rsidP="008F7F0C">
      <w:pPr>
        <w:rPr>
          <w:rFonts w:ascii="Arial" w:eastAsia="Times New Roman" w:hAnsi="Arial" w:cs="Arial"/>
          <w:color w:val="222222"/>
          <w:sz w:val="22"/>
        </w:rPr>
      </w:pPr>
      <w:r w:rsidRPr="00DE61BC">
        <w:rPr>
          <w:rFonts w:ascii="Arial" w:eastAsia="Times New Roman" w:hAnsi="Arial" w:cs="Arial"/>
          <w:color w:val="222222"/>
          <w:sz w:val="22"/>
        </w:rPr>
        <w:t>“Brent was approachable and helpful in a course with a lot of difficult content. I appreciated that he had experienced the course before and was familiar (or became familiar) with the content.”</w:t>
      </w:r>
    </w:p>
    <w:p w14:paraId="1C9A21D5" w14:textId="77777777" w:rsidR="008F7F0C" w:rsidRPr="00DE61BC" w:rsidRDefault="008F7F0C" w:rsidP="008F7F0C">
      <w:pPr>
        <w:rPr>
          <w:rFonts w:ascii="Arial" w:eastAsia="Times New Roman" w:hAnsi="Arial" w:cs="Arial"/>
          <w:color w:val="222222"/>
          <w:sz w:val="12"/>
          <w:szCs w:val="12"/>
        </w:rPr>
      </w:pPr>
    </w:p>
    <w:p w14:paraId="6010BA6C" w14:textId="77777777" w:rsidR="008F7F0C" w:rsidRPr="00CA349C" w:rsidRDefault="008F7F0C" w:rsidP="008F7F0C">
      <w:pPr>
        <w:pBdr>
          <w:bottom w:val="single" w:sz="12" w:space="1" w:color="auto"/>
        </w:pBdr>
        <w:rPr>
          <w:rFonts w:ascii="Arial" w:eastAsia="Times New Roman" w:hAnsi="Arial" w:cs="Arial"/>
          <w:color w:val="222222"/>
          <w:sz w:val="22"/>
        </w:rPr>
      </w:pPr>
      <w:r w:rsidRPr="00DE61BC">
        <w:rPr>
          <w:rFonts w:ascii="Arial" w:eastAsia="Times New Roman" w:hAnsi="Arial" w:cs="Arial"/>
          <w:color w:val="222222"/>
          <w:sz w:val="22"/>
        </w:rPr>
        <w:t>“Brent is very accommodating and helpful especially with students who are really struggling in the class. I really appreciate how Brent helped me especially during the start of the semester when I was struggling with the use of the [computing] cluster. He always answers my queries and helped me a lot. His comments on the laboratory worksheets are also very constructive and direct which help you navigate what went wrong.”</w:t>
      </w:r>
    </w:p>
    <w:p w14:paraId="7CCCBD76" w14:textId="77777777" w:rsidR="008F7F0C" w:rsidRPr="00CA349C" w:rsidRDefault="008F7F0C" w:rsidP="008F7F0C">
      <w:pPr>
        <w:pBdr>
          <w:bottom w:val="single" w:sz="12" w:space="1" w:color="auto"/>
        </w:pBdr>
        <w:rPr>
          <w:rFonts w:ascii="Arial" w:hAnsi="Arial" w:cs="Arial"/>
          <w:b/>
          <w:bCs/>
          <w:sz w:val="8"/>
          <w:szCs w:val="8"/>
        </w:rPr>
      </w:pPr>
    </w:p>
    <w:p w14:paraId="558D5E36" w14:textId="77777777" w:rsidR="008F7F0C" w:rsidRPr="00DE61BC" w:rsidRDefault="008F7F0C" w:rsidP="008F7F0C">
      <w:pPr>
        <w:pBdr>
          <w:bottom w:val="single" w:sz="12" w:space="1" w:color="auto"/>
        </w:pBdr>
        <w:rPr>
          <w:rFonts w:ascii="Arial" w:hAnsi="Arial" w:cs="Arial"/>
          <w:sz w:val="2"/>
          <w:szCs w:val="13"/>
        </w:rPr>
      </w:pPr>
      <w:r>
        <w:rPr>
          <w:rFonts w:ascii="Arial" w:hAnsi="Arial" w:cs="Arial"/>
          <w:b/>
          <w:bCs/>
          <w:sz w:val="28"/>
          <w:szCs w:val="32"/>
        </w:rPr>
        <w:t>Awards and Nominations</w:t>
      </w:r>
    </w:p>
    <w:p w14:paraId="2B6431AF" w14:textId="77777777" w:rsidR="008F7F0C" w:rsidRPr="00DE61BC" w:rsidRDefault="008F7F0C" w:rsidP="008F7F0C">
      <w:pPr>
        <w:rPr>
          <w:rFonts w:ascii="Arial" w:eastAsia="Times New Roman" w:hAnsi="Arial" w:cs="Arial"/>
          <w:color w:val="222222"/>
          <w:sz w:val="3"/>
          <w:szCs w:val="3"/>
        </w:rPr>
      </w:pPr>
    </w:p>
    <w:p w14:paraId="3DD2C7EA" w14:textId="77777777" w:rsidR="008F7F0C" w:rsidRPr="00DE61BC" w:rsidRDefault="008F7F0C" w:rsidP="008F7F0C">
      <w:pPr>
        <w:pBdr>
          <w:bottom w:val="single" w:sz="12" w:space="1" w:color="auto"/>
        </w:pBdr>
        <w:rPr>
          <w:rFonts w:ascii="Arial" w:eastAsia="Times New Roman" w:hAnsi="Arial" w:cs="Arial"/>
          <w:b/>
          <w:bCs/>
          <w:color w:val="222222"/>
        </w:rPr>
        <w:sectPr w:rsidR="008F7F0C" w:rsidRPr="00DE61BC" w:rsidSect="008F7F0C">
          <w:type w:val="continuous"/>
          <w:pgSz w:w="12240" w:h="15840"/>
          <w:pgMar w:top="1440" w:right="1440" w:bottom="1440" w:left="1440" w:header="720" w:footer="720" w:gutter="0"/>
          <w:cols w:space="720"/>
          <w:docGrid w:linePitch="360"/>
        </w:sectPr>
      </w:pPr>
    </w:p>
    <w:p w14:paraId="5A4C1E78"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2024 Outstanding Teaching Assistant</w:t>
      </w:r>
      <w:r>
        <w:rPr>
          <w:rFonts w:ascii="Arial" w:eastAsia="Times New Roman" w:hAnsi="Arial" w:cs="Arial"/>
          <w:color w:val="222222"/>
          <w:sz w:val="22"/>
          <w:szCs w:val="22"/>
        </w:rPr>
        <w:tab/>
      </w:r>
      <w:r w:rsidRPr="00CA349C">
        <w:rPr>
          <w:rFonts w:ascii="Arial" w:eastAsia="Times New Roman" w:hAnsi="Arial" w:cs="Arial"/>
          <w:color w:val="222222"/>
          <w:sz w:val="22"/>
          <w:szCs w:val="22"/>
        </w:rPr>
        <w:t>Office of the Vice President for Instruction</w:t>
      </w:r>
      <w:r>
        <w:rPr>
          <w:rFonts w:ascii="Arial" w:eastAsia="Times New Roman" w:hAnsi="Arial" w:cs="Arial"/>
          <w:color w:val="222222"/>
          <w:sz w:val="22"/>
          <w:szCs w:val="22"/>
        </w:rPr>
        <w:t>, UGA,</w:t>
      </w:r>
    </w:p>
    <w:p w14:paraId="3539BFDB"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t>“</w:t>
      </w:r>
      <w:proofErr w:type="gramStart"/>
      <w:r w:rsidRPr="00CA349C">
        <w:rPr>
          <w:rFonts w:ascii="Arial" w:eastAsia="Times New Roman" w:hAnsi="Arial" w:cs="Arial"/>
          <w:color w:val="222222"/>
          <w:sz w:val="22"/>
          <w:szCs w:val="22"/>
        </w:rPr>
        <w:t>recognizes</w:t>
      </w:r>
      <w:proofErr w:type="gramEnd"/>
      <w:r w:rsidRPr="00CA349C">
        <w:rPr>
          <w:rFonts w:ascii="Arial" w:eastAsia="Times New Roman" w:hAnsi="Arial" w:cs="Arial"/>
          <w:color w:val="222222"/>
          <w:sz w:val="22"/>
          <w:szCs w:val="22"/>
        </w:rPr>
        <w:t xml:space="preserve"> </w:t>
      </w:r>
      <w:r>
        <w:rPr>
          <w:rFonts w:ascii="Arial" w:eastAsia="Times New Roman" w:hAnsi="Arial" w:cs="Arial"/>
          <w:color w:val="222222"/>
          <w:sz w:val="22"/>
          <w:szCs w:val="22"/>
        </w:rPr>
        <w:t>[those]</w:t>
      </w:r>
      <w:r w:rsidRPr="00CA349C">
        <w:rPr>
          <w:rFonts w:ascii="Arial" w:eastAsia="Times New Roman" w:hAnsi="Arial" w:cs="Arial"/>
          <w:color w:val="222222"/>
          <w:sz w:val="22"/>
          <w:szCs w:val="22"/>
        </w:rPr>
        <w:t xml:space="preserve"> who demonstrate superior</w:t>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 xml:space="preserve"> </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instructional skills while serving in the</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classroom or laboratory.</w:t>
      </w:r>
      <w:r>
        <w:rPr>
          <w:rFonts w:ascii="Arial" w:eastAsia="Times New Roman" w:hAnsi="Arial" w:cs="Arial"/>
          <w:color w:val="222222"/>
          <w:sz w:val="22"/>
          <w:szCs w:val="22"/>
        </w:rPr>
        <w:t>”</w:t>
      </w:r>
    </w:p>
    <w:p w14:paraId="0381FB5F"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2024 Excellence in Teaching Award</w:t>
      </w:r>
      <w:r>
        <w:rPr>
          <w:rFonts w:ascii="Arial" w:eastAsia="Times New Roman" w:hAnsi="Arial" w:cs="Arial"/>
          <w:color w:val="222222"/>
          <w:sz w:val="22"/>
          <w:szCs w:val="22"/>
        </w:rPr>
        <w:tab/>
      </w:r>
      <w:r>
        <w:rPr>
          <w:rFonts w:ascii="Arial" w:eastAsia="Times New Roman" w:hAnsi="Arial" w:cs="Arial"/>
          <w:color w:val="222222"/>
          <w:sz w:val="22"/>
          <w:szCs w:val="22"/>
        </w:rPr>
        <w:tab/>
      </w:r>
      <w:proofErr w:type="gramStart"/>
      <w:r>
        <w:rPr>
          <w:rFonts w:ascii="Arial" w:eastAsia="Times New Roman" w:hAnsi="Arial" w:cs="Arial"/>
          <w:color w:val="222222"/>
          <w:sz w:val="22"/>
          <w:szCs w:val="22"/>
        </w:rPr>
        <w:t>The</w:t>
      </w:r>
      <w:proofErr w:type="gramEnd"/>
      <w:r>
        <w:rPr>
          <w:rFonts w:ascii="Arial" w:eastAsia="Times New Roman" w:hAnsi="Arial" w:cs="Arial"/>
          <w:color w:val="222222"/>
          <w:sz w:val="22"/>
          <w:szCs w:val="22"/>
        </w:rPr>
        <w:t xml:space="preserve"> Graduate School, UGA,</w:t>
      </w:r>
    </w:p>
    <w:p w14:paraId="2C951194" w14:textId="77777777" w:rsidR="008F7F0C" w:rsidRPr="00CA349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(Nomination under consideration)</w:t>
      </w:r>
      <w:r>
        <w:rPr>
          <w:rFonts w:ascii="Arial" w:eastAsia="Times New Roman" w:hAnsi="Arial" w:cs="Arial"/>
          <w:color w:val="222222"/>
          <w:sz w:val="22"/>
          <w:szCs w:val="22"/>
        </w:rPr>
        <w:tab/>
      </w:r>
      <w:r>
        <w:rPr>
          <w:rFonts w:ascii="Arial" w:eastAsia="Times New Roman" w:hAnsi="Arial" w:cs="Arial"/>
          <w:color w:val="222222"/>
          <w:sz w:val="22"/>
          <w:szCs w:val="22"/>
        </w:rPr>
        <w:tab/>
        <w:t>“</w:t>
      </w:r>
      <w:r w:rsidRPr="00CA349C">
        <w:rPr>
          <w:rFonts w:ascii="Arial" w:eastAsia="Times New Roman" w:hAnsi="Arial" w:cs="Arial"/>
          <w:color w:val="222222"/>
          <w:sz w:val="22"/>
          <w:szCs w:val="22"/>
        </w:rPr>
        <w:t xml:space="preserve">recognizes </w:t>
      </w:r>
      <w:r>
        <w:rPr>
          <w:rFonts w:ascii="Arial" w:eastAsia="Times New Roman" w:hAnsi="Arial" w:cs="Arial"/>
          <w:color w:val="222222"/>
          <w:sz w:val="22"/>
          <w:szCs w:val="22"/>
        </w:rPr>
        <w:t>[those]</w:t>
      </w:r>
      <w:r w:rsidRPr="00CA349C">
        <w:rPr>
          <w:rFonts w:ascii="Arial" w:eastAsia="Times New Roman" w:hAnsi="Arial" w:cs="Arial"/>
          <w:color w:val="222222"/>
          <w:sz w:val="22"/>
          <w:szCs w:val="22"/>
        </w:rPr>
        <w:t xml:space="preserve"> who have</w:t>
      </w:r>
      <w:r>
        <w:rPr>
          <w:rFonts w:ascii="Arial" w:eastAsia="Times New Roman" w:hAnsi="Arial" w:cs="Arial"/>
          <w:color w:val="222222"/>
          <w:sz w:val="22"/>
          <w:szCs w:val="22"/>
        </w:rPr>
        <w:t xml:space="preserve"> </w:t>
      </w:r>
      <w:r w:rsidRPr="00CA349C">
        <w:rPr>
          <w:rFonts w:ascii="Arial" w:eastAsia="Times New Roman" w:hAnsi="Arial" w:cs="Arial"/>
          <w:color w:val="222222"/>
          <w:sz w:val="22"/>
          <w:szCs w:val="22"/>
        </w:rPr>
        <w:t>demonstrated</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superior teaching skills and</w:t>
      </w:r>
      <w:r>
        <w:rPr>
          <w:rFonts w:ascii="Arial" w:eastAsia="Times New Roman" w:hAnsi="Arial" w:cs="Arial"/>
          <w:color w:val="222222"/>
          <w:sz w:val="22"/>
          <w:szCs w:val="22"/>
        </w:rPr>
        <w:t xml:space="preserve"> </w:t>
      </w:r>
      <w:r w:rsidRPr="00CA349C">
        <w:rPr>
          <w:rFonts w:ascii="Arial" w:eastAsia="Times New Roman" w:hAnsi="Arial" w:cs="Arial"/>
          <w:color w:val="222222"/>
          <w:sz w:val="22"/>
          <w:szCs w:val="22"/>
        </w:rPr>
        <w:t>contributed to teaching</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beyond their own classroom</w:t>
      </w:r>
      <w:r>
        <w:rPr>
          <w:rFonts w:ascii="Arial" w:eastAsia="Times New Roman" w:hAnsi="Arial" w:cs="Arial"/>
          <w:color w:val="222222"/>
          <w:sz w:val="22"/>
          <w:szCs w:val="22"/>
        </w:rPr>
        <w:t xml:space="preserve"> </w:t>
      </w:r>
      <w:r w:rsidRPr="00CA349C">
        <w:rPr>
          <w:rFonts w:ascii="Arial" w:eastAsia="Times New Roman" w:hAnsi="Arial" w:cs="Arial"/>
          <w:color w:val="222222"/>
          <w:sz w:val="22"/>
          <w:szCs w:val="22"/>
        </w:rPr>
        <w:t xml:space="preserve">responsibilities. </w:t>
      </w:r>
      <w:r>
        <w:rPr>
          <w:rFonts w:ascii="Arial" w:eastAsia="Times New Roman" w:hAnsi="Arial" w:cs="Arial"/>
          <w:color w:val="222222"/>
          <w:sz w:val="22"/>
          <w:szCs w:val="22"/>
        </w:rPr>
        <w:t>[This]</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sidRPr="00CA349C">
        <w:rPr>
          <w:rFonts w:ascii="Arial" w:eastAsia="Times New Roman" w:hAnsi="Arial" w:cs="Arial"/>
          <w:color w:val="222222"/>
          <w:sz w:val="22"/>
          <w:szCs w:val="22"/>
        </w:rPr>
        <w:t>is the top teaching award for</w:t>
      </w:r>
      <w:r>
        <w:rPr>
          <w:rFonts w:ascii="Arial" w:eastAsia="Times New Roman" w:hAnsi="Arial" w:cs="Arial"/>
          <w:color w:val="222222"/>
          <w:sz w:val="22"/>
          <w:szCs w:val="22"/>
        </w:rPr>
        <w:t xml:space="preserve"> </w:t>
      </w:r>
      <w:r w:rsidRPr="00CA349C">
        <w:rPr>
          <w:rFonts w:ascii="Arial" w:eastAsia="Times New Roman" w:hAnsi="Arial" w:cs="Arial"/>
          <w:color w:val="222222"/>
          <w:sz w:val="22"/>
          <w:szCs w:val="22"/>
        </w:rPr>
        <w:t>graduate students</w:t>
      </w:r>
      <w:r>
        <w:rPr>
          <w:rFonts w:ascii="Arial" w:eastAsia="Times New Roman" w:hAnsi="Arial" w:cs="Arial"/>
          <w:color w:val="222222"/>
          <w:sz w:val="22"/>
          <w:szCs w:val="22"/>
        </w:rPr>
        <w:t>”</w:t>
      </w:r>
    </w:p>
    <w:p w14:paraId="6DD018BB" w14:textId="77777777" w:rsidR="008F7F0C" w:rsidRPr="00DE61BC" w:rsidRDefault="008F7F0C" w:rsidP="008F7F0C">
      <w:pPr>
        <w:pBdr>
          <w:bottom w:val="single" w:sz="12" w:space="1" w:color="auto"/>
        </w:pBdr>
        <w:rPr>
          <w:rFonts w:ascii="Arial" w:hAnsi="Arial" w:cs="Arial"/>
          <w:sz w:val="2"/>
          <w:szCs w:val="13"/>
        </w:rPr>
      </w:pPr>
      <w:r w:rsidRPr="00DE61BC">
        <w:rPr>
          <w:rFonts w:ascii="Arial" w:hAnsi="Arial" w:cs="Arial"/>
          <w:b/>
          <w:bCs/>
          <w:sz w:val="28"/>
          <w:szCs w:val="32"/>
        </w:rPr>
        <w:t>Relevant Coursework</w:t>
      </w:r>
    </w:p>
    <w:p w14:paraId="6351A016" w14:textId="77777777" w:rsidR="008F7F0C" w:rsidRPr="00DE61BC" w:rsidRDefault="008F7F0C" w:rsidP="008F7F0C">
      <w:pPr>
        <w:rPr>
          <w:rFonts w:ascii="Arial" w:eastAsia="Times New Roman" w:hAnsi="Arial" w:cs="Arial"/>
          <w:color w:val="222222"/>
          <w:sz w:val="3"/>
          <w:szCs w:val="3"/>
        </w:rPr>
      </w:pPr>
    </w:p>
    <w:p w14:paraId="4D776A65" w14:textId="77777777" w:rsidR="008F7F0C" w:rsidRPr="00DE61BC" w:rsidRDefault="008F7F0C" w:rsidP="008F7F0C">
      <w:pPr>
        <w:pBdr>
          <w:bottom w:val="single" w:sz="12" w:space="1" w:color="auto"/>
        </w:pBdr>
        <w:rPr>
          <w:rFonts w:ascii="Arial" w:eastAsia="Times New Roman" w:hAnsi="Arial" w:cs="Arial"/>
          <w:b/>
          <w:bCs/>
          <w:color w:val="222222"/>
        </w:rPr>
        <w:sectPr w:rsidR="008F7F0C" w:rsidRPr="00DE61BC" w:rsidSect="008F7F0C">
          <w:type w:val="continuous"/>
          <w:pgSz w:w="12240" w:h="15840"/>
          <w:pgMar w:top="1440" w:right="1440" w:bottom="36" w:left="1440" w:header="720" w:footer="720" w:gutter="0"/>
          <w:cols w:space="720"/>
          <w:docGrid w:linePitch="360"/>
        </w:sectPr>
      </w:pPr>
    </w:p>
    <w:p w14:paraId="79398EF0" w14:textId="77777777" w:rsidR="008F7F0C" w:rsidRPr="00DE61BC" w:rsidRDefault="008F7F0C" w:rsidP="008F7F0C">
      <w:pPr>
        <w:pBdr>
          <w:bottom w:val="single" w:sz="12" w:space="1" w:color="auto"/>
        </w:pBdr>
        <w:rPr>
          <w:rFonts w:ascii="Arial" w:eastAsia="Times New Roman" w:hAnsi="Arial" w:cs="Arial"/>
          <w:b/>
          <w:bCs/>
          <w:color w:val="222222"/>
          <w:u w:val="single"/>
        </w:rPr>
      </w:pPr>
      <w:r w:rsidRPr="00DE61BC">
        <w:rPr>
          <w:rFonts w:ascii="Arial" w:eastAsia="Times New Roman" w:hAnsi="Arial" w:cs="Arial"/>
          <w:b/>
          <w:bCs/>
          <w:color w:val="222222"/>
          <w:u w:val="single"/>
        </w:rPr>
        <w:t>Education</w:t>
      </w:r>
    </w:p>
    <w:p w14:paraId="302D7CC2"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WIPP 7001 – </w:t>
      </w:r>
      <w:r w:rsidRPr="001E50F9">
        <w:rPr>
          <w:rFonts w:ascii="Arial" w:eastAsia="Times New Roman" w:hAnsi="Arial" w:cs="Arial"/>
          <w:b/>
          <w:bCs/>
          <w:color w:val="222222"/>
          <w:sz w:val="22"/>
          <w:szCs w:val="22"/>
        </w:rPr>
        <w:t>Writing Intensive Program Pedagogy</w:t>
      </w:r>
    </w:p>
    <w:p w14:paraId="5C17E3C9"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     Introduction to evidence-based pedagogy in writing-intensive courses. Skill-development in designing assignments, shaping rubrics, and giving effective and encouraging feedback through the writing process. </w:t>
      </w:r>
    </w:p>
    <w:p w14:paraId="1B8A7089" w14:textId="77777777" w:rsidR="008F7F0C" w:rsidRPr="00CA349C" w:rsidRDefault="008F7F0C" w:rsidP="008F7F0C">
      <w:pPr>
        <w:pBdr>
          <w:bottom w:val="single" w:sz="12" w:space="1" w:color="auto"/>
        </w:pBdr>
        <w:rPr>
          <w:rFonts w:ascii="Arial" w:eastAsia="Times New Roman" w:hAnsi="Arial" w:cs="Arial"/>
          <w:color w:val="222222"/>
          <w:sz w:val="18"/>
          <w:szCs w:val="18"/>
        </w:rPr>
      </w:pPr>
    </w:p>
    <w:p w14:paraId="290BFB6E"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GRSC 7770 – </w:t>
      </w:r>
      <w:r w:rsidRPr="001E50F9">
        <w:rPr>
          <w:rFonts w:ascii="Arial" w:eastAsia="Times New Roman" w:hAnsi="Arial" w:cs="Arial"/>
          <w:b/>
          <w:bCs/>
          <w:color w:val="222222"/>
          <w:sz w:val="22"/>
          <w:szCs w:val="22"/>
        </w:rPr>
        <w:t>Graduate Teaching Seminar</w:t>
      </w:r>
    </w:p>
    <w:p w14:paraId="4BB985A0" w14:textId="77777777" w:rsidR="008F7F0C" w:rsidRPr="006F62E3"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     Preparing teaching assistants to lead classes through instruction in active-learning and inquiry-based pedagogy, university policies, and educational resources</w:t>
      </w:r>
    </w:p>
    <w:p w14:paraId="27481CB9" w14:textId="77777777" w:rsidR="008F7F0C" w:rsidRPr="00CA349C" w:rsidRDefault="008F7F0C" w:rsidP="008F7F0C">
      <w:pPr>
        <w:pBdr>
          <w:bottom w:val="single" w:sz="12" w:space="1" w:color="auto"/>
        </w:pBdr>
        <w:rPr>
          <w:rFonts w:ascii="Arial" w:eastAsia="Times New Roman" w:hAnsi="Arial" w:cs="Arial"/>
          <w:color w:val="222222"/>
          <w:sz w:val="18"/>
          <w:szCs w:val="18"/>
        </w:rPr>
      </w:pPr>
    </w:p>
    <w:p w14:paraId="1482B7A2" w14:textId="77777777" w:rsidR="008F7F0C" w:rsidRPr="001E50F9" w:rsidRDefault="008F7F0C" w:rsidP="008F7F0C">
      <w:pPr>
        <w:pBdr>
          <w:bottom w:val="single" w:sz="12" w:space="1" w:color="auto"/>
        </w:pBdr>
        <w:rPr>
          <w:rFonts w:ascii="Arial" w:eastAsia="Times New Roman" w:hAnsi="Arial" w:cs="Arial"/>
          <w:b/>
          <w:bCs/>
          <w:color w:val="222222"/>
          <w:sz w:val="22"/>
          <w:szCs w:val="22"/>
        </w:rPr>
      </w:pPr>
      <w:r>
        <w:rPr>
          <w:rFonts w:ascii="Arial" w:eastAsia="Times New Roman" w:hAnsi="Arial" w:cs="Arial"/>
          <w:color w:val="222222"/>
          <w:sz w:val="22"/>
          <w:szCs w:val="22"/>
        </w:rPr>
        <w:t xml:space="preserve">PBIO 8920 – </w:t>
      </w:r>
      <w:r w:rsidRPr="001E50F9">
        <w:rPr>
          <w:rFonts w:ascii="Arial" w:eastAsia="Times New Roman" w:hAnsi="Arial" w:cs="Arial"/>
          <w:b/>
          <w:bCs/>
          <w:color w:val="222222"/>
          <w:sz w:val="22"/>
          <w:szCs w:val="22"/>
        </w:rPr>
        <w:t>Explaining Your Science</w:t>
      </w:r>
    </w:p>
    <w:p w14:paraId="75CB6DD5" w14:textId="77777777" w:rsidR="008F7F0C" w:rsidRPr="00DE61B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     Communicating science to lay audiences through different formats including: 3-minute thesis, news article, elevator pitch, primary research summary, coloring book.</w:t>
      </w:r>
    </w:p>
    <w:p w14:paraId="1841761F" w14:textId="77777777" w:rsidR="008F7F0C" w:rsidRPr="00AB1114" w:rsidRDefault="008F7F0C" w:rsidP="008F7F0C">
      <w:pPr>
        <w:pBdr>
          <w:bottom w:val="single" w:sz="12" w:space="1" w:color="auto"/>
        </w:pBdr>
        <w:rPr>
          <w:rFonts w:ascii="Arial" w:eastAsia="Times New Roman" w:hAnsi="Arial" w:cs="Arial"/>
          <w:b/>
          <w:bCs/>
          <w:color w:val="222222"/>
          <w:sz w:val="8"/>
          <w:szCs w:val="8"/>
          <w:u w:val="single"/>
        </w:rPr>
      </w:pPr>
    </w:p>
    <w:p w14:paraId="225D52EA" w14:textId="77777777" w:rsidR="008F7F0C" w:rsidRPr="00DE61BC" w:rsidRDefault="008F7F0C" w:rsidP="008F7F0C">
      <w:pPr>
        <w:pBdr>
          <w:bottom w:val="single" w:sz="12" w:space="1" w:color="auto"/>
        </w:pBdr>
        <w:rPr>
          <w:rFonts w:ascii="Arial" w:eastAsia="Times New Roman" w:hAnsi="Arial" w:cs="Arial"/>
          <w:b/>
          <w:bCs/>
          <w:color w:val="222222"/>
          <w:u w:val="single"/>
        </w:rPr>
      </w:pPr>
      <w:r w:rsidRPr="00DE61BC">
        <w:rPr>
          <w:rFonts w:ascii="Arial" w:eastAsia="Times New Roman" w:hAnsi="Arial" w:cs="Arial"/>
          <w:b/>
          <w:bCs/>
          <w:color w:val="222222"/>
          <w:u w:val="single"/>
        </w:rPr>
        <w:t>Biology</w:t>
      </w:r>
    </w:p>
    <w:p w14:paraId="714291B4"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BCMB 8213-14  </w:t>
      </w:r>
      <w:r w:rsidRPr="00852D87">
        <w:rPr>
          <w:rFonts w:ascii="Arial" w:eastAsia="Times New Roman" w:hAnsi="Arial" w:cs="Arial"/>
          <w:b/>
          <w:bCs/>
          <w:color w:val="222222"/>
          <w:sz w:val="22"/>
          <w:szCs w:val="22"/>
        </w:rPr>
        <w:t>Advanced Genetics, Cell Biology, and Biochemistry</w:t>
      </w:r>
    </w:p>
    <w:p w14:paraId="21DC9729" w14:textId="77777777" w:rsidR="008F7F0C" w:rsidRPr="001E50F9" w:rsidRDefault="008F7F0C" w:rsidP="008F7F0C">
      <w:pPr>
        <w:pBdr>
          <w:bottom w:val="single" w:sz="12" w:space="1" w:color="auto"/>
        </w:pBdr>
        <w:rPr>
          <w:rFonts w:ascii="Arial" w:eastAsia="Times New Roman" w:hAnsi="Arial" w:cs="Arial"/>
          <w:color w:val="222222"/>
          <w:sz w:val="6"/>
          <w:szCs w:val="6"/>
        </w:rPr>
      </w:pPr>
    </w:p>
    <w:p w14:paraId="269FC19C"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 xml:space="preserve">PBIO 8350  </w:t>
      </w:r>
      <w:r>
        <w:rPr>
          <w:rFonts w:ascii="Arial" w:eastAsia="Times New Roman" w:hAnsi="Arial" w:cs="Arial"/>
          <w:color w:val="222222"/>
          <w:sz w:val="22"/>
          <w:szCs w:val="22"/>
        </w:rPr>
        <w:tab/>
        <w:t xml:space="preserve">   </w:t>
      </w:r>
      <w:r w:rsidRPr="00852D87">
        <w:rPr>
          <w:rFonts w:ascii="Arial" w:eastAsia="Times New Roman" w:hAnsi="Arial" w:cs="Arial"/>
          <w:b/>
          <w:bCs/>
          <w:color w:val="222222"/>
          <w:sz w:val="22"/>
          <w:szCs w:val="22"/>
        </w:rPr>
        <w:t>Molecular Phylogenetics, Population Genomics and Evolution</w:t>
      </w:r>
    </w:p>
    <w:p w14:paraId="59D33C9C" w14:textId="77777777" w:rsidR="008F7F0C" w:rsidRPr="001E50F9" w:rsidRDefault="008F7F0C" w:rsidP="008F7F0C">
      <w:pPr>
        <w:pBdr>
          <w:bottom w:val="single" w:sz="12" w:space="1" w:color="auto"/>
        </w:pBdr>
        <w:rPr>
          <w:rFonts w:ascii="Arial" w:eastAsia="Times New Roman" w:hAnsi="Arial" w:cs="Arial"/>
          <w:color w:val="222222"/>
          <w:sz w:val="6"/>
          <w:szCs w:val="6"/>
        </w:rPr>
      </w:pPr>
    </w:p>
    <w:p w14:paraId="17C91CB1" w14:textId="77777777" w:rsidR="008F7F0C" w:rsidRDefault="008F7F0C" w:rsidP="008F7F0C">
      <w:pPr>
        <w:pBdr>
          <w:bottom w:val="single" w:sz="12" w:space="1" w:color="auto"/>
        </w:pBdr>
        <w:rPr>
          <w:rFonts w:ascii="Arial" w:eastAsia="Times New Roman" w:hAnsi="Arial" w:cs="Arial"/>
          <w:b/>
          <w:bCs/>
          <w:color w:val="222222"/>
          <w:sz w:val="22"/>
          <w:szCs w:val="22"/>
        </w:rPr>
      </w:pPr>
      <w:r>
        <w:rPr>
          <w:rFonts w:ascii="Arial" w:eastAsia="Times New Roman" w:hAnsi="Arial" w:cs="Arial"/>
          <w:color w:val="222222"/>
          <w:sz w:val="22"/>
          <w:szCs w:val="22"/>
        </w:rPr>
        <w:t xml:space="preserve">PBIO 8960         </w:t>
      </w:r>
      <w:r w:rsidRPr="00852D87">
        <w:rPr>
          <w:rFonts w:ascii="Arial" w:eastAsia="Times New Roman" w:hAnsi="Arial" w:cs="Arial"/>
          <w:b/>
          <w:bCs/>
          <w:color w:val="222222"/>
          <w:sz w:val="22"/>
          <w:szCs w:val="22"/>
        </w:rPr>
        <w:t>Genetics of Fungi</w:t>
      </w:r>
    </w:p>
    <w:p w14:paraId="195E7AFC" w14:textId="77777777" w:rsidR="008F7F0C" w:rsidRPr="00CA349C" w:rsidRDefault="008F7F0C" w:rsidP="008F7F0C">
      <w:pPr>
        <w:pBdr>
          <w:bottom w:val="single" w:sz="12" w:space="1" w:color="auto"/>
        </w:pBdr>
        <w:rPr>
          <w:rFonts w:ascii="Arial" w:eastAsia="Times New Roman" w:hAnsi="Arial" w:cs="Arial"/>
          <w:b/>
          <w:bCs/>
          <w:color w:val="222222"/>
          <w:sz w:val="6"/>
          <w:szCs w:val="6"/>
        </w:rPr>
      </w:pPr>
    </w:p>
    <w:p w14:paraId="58A0D05D" w14:textId="77777777" w:rsidR="008F7F0C" w:rsidRDefault="008F7F0C" w:rsidP="008F7F0C">
      <w:pPr>
        <w:pBdr>
          <w:bottom w:val="single" w:sz="12" w:space="1" w:color="auto"/>
        </w:pBdr>
        <w:rPr>
          <w:rFonts w:ascii="Arial" w:eastAsia="Times New Roman" w:hAnsi="Arial" w:cs="Arial"/>
          <w:b/>
          <w:bCs/>
          <w:color w:val="222222"/>
          <w:sz w:val="22"/>
          <w:szCs w:val="22"/>
        </w:rPr>
      </w:pPr>
      <w:r>
        <w:rPr>
          <w:rFonts w:ascii="Arial" w:eastAsia="Times New Roman" w:hAnsi="Arial" w:cs="Arial"/>
          <w:color w:val="222222"/>
          <w:sz w:val="22"/>
          <w:szCs w:val="22"/>
        </w:rPr>
        <w:t xml:space="preserve">MIBO 6700     </w:t>
      </w:r>
      <w:r>
        <w:rPr>
          <w:rFonts w:ascii="Arial" w:eastAsia="Times New Roman" w:hAnsi="Arial" w:cs="Arial"/>
          <w:color w:val="222222"/>
          <w:sz w:val="22"/>
          <w:szCs w:val="22"/>
        </w:rPr>
        <w:tab/>
        <w:t xml:space="preserve">   </w:t>
      </w:r>
      <w:r w:rsidRPr="00852D87">
        <w:rPr>
          <w:rFonts w:ascii="Arial" w:eastAsia="Times New Roman" w:hAnsi="Arial" w:cs="Arial"/>
          <w:b/>
          <w:bCs/>
          <w:color w:val="222222"/>
          <w:sz w:val="22"/>
          <w:szCs w:val="22"/>
        </w:rPr>
        <w:t>Medical Mycolog</w:t>
      </w:r>
      <w:r>
        <w:rPr>
          <w:rFonts w:ascii="Arial" w:eastAsia="Times New Roman" w:hAnsi="Arial" w:cs="Arial"/>
          <w:b/>
          <w:bCs/>
          <w:color w:val="222222"/>
          <w:sz w:val="22"/>
          <w:szCs w:val="22"/>
        </w:rPr>
        <w:t>y</w:t>
      </w:r>
    </w:p>
    <w:p w14:paraId="2C66702E" w14:textId="77777777" w:rsidR="008F7F0C" w:rsidRPr="00DE61BC" w:rsidRDefault="008F7F0C" w:rsidP="008F7F0C">
      <w:pPr>
        <w:pBdr>
          <w:bottom w:val="single" w:sz="12" w:space="1" w:color="auto"/>
        </w:pBdr>
        <w:rPr>
          <w:rFonts w:ascii="Arial" w:hAnsi="Arial" w:cs="Arial"/>
          <w:b/>
          <w:bCs/>
          <w:sz w:val="28"/>
          <w:szCs w:val="32"/>
        </w:rPr>
      </w:pPr>
      <w:r w:rsidRPr="00DE61BC">
        <w:rPr>
          <w:rFonts w:ascii="Arial" w:hAnsi="Arial" w:cs="Arial"/>
          <w:b/>
          <w:bCs/>
          <w:sz w:val="28"/>
          <w:szCs w:val="32"/>
        </w:rPr>
        <w:lastRenderedPageBreak/>
        <w:t>Research Experiences and Communication</w:t>
      </w:r>
    </w:p>
    <w:p w14:paraId="70EA59DE" w14:textId="77777777" w:rsidR="008F7F0C" w:rsidRPr="00DE61BC" w:rsidRDefault="008F7F0C" w:rsidP="008F7F0C">
      <w:pPr>
        <w:rPr>
          <w:rFonts w:ascii="Arial" w:eastAsia="Times New Roman" w:hAnsi="Arial" w:cs="Arial"/>
          <w:color w:val="222222"/>
          <w:sz w:val="3"/>
          <w:szCs w:val="3"/>
        </w:rPr>
      </w:pPr>
    </w:p>
    <w:p w14:paraId="69868C96" w14:textId="77777777" w:rsidR="008F7F0C" w:rsidRPr="00DE61BC" w:rsidRDefault="008F7F0C" w:rsidP="008F7F0C">
      <w:pPr>
        <w:pBdr>
          <w:bottom w:val="single" w:sz="12" w:space="1" w:color="auto"/>
        </w:pBdr>
        <w:rPr>
          <w:rFonts w:ascii="Arial" w:eastAsia="Times New Roman" w:hAnsi="Arial" w:cs="Arial"/>
          <w:b/>
          <w:bCs/>
          <w:color w:val="222222"/>
          <w:u w:val="single"/>
        </w:rPr>
      </w:pPr>
      <w:r w:rsidRPr="00DE61BC">
        <w:rPr>
          <w:rFonts w:ascii="Arial" w:eastAsia="Times New Roman" w:hAnsi="Arial" w:cs="Arial"/>
          <w:b/>
          <w:bCs/>
          <w:color w:val="222222"/>
          <w:u w:val="single"/>
        </w:rPr>
        <w:t>Research Experiences</w:t>
      </w:r>
    </w:p>
    <w:p w14:paraId="69CC48E8" w14:textId="77777777" w:rsidR="008F7F0C" w:rsidRPr="00DE61BC" w:rsidRDefault="008F7F0C" w:rsidP="008F7F0C">
      <w:pPr>
        <w:pBdr>
          <w:bottom w:val="single" w:sz="12" w:space="1" w:color="auto"/>
        </w:pBdr>
        <w:rPr>
          <w:rFonts w:ascii="Arial" w:eastAsia="Times New Roman" w:hAnsi="Arial" w:cs="Arial"/>
          <w:color w:val="222222"/>
          <w:sz w:val="8"/>
          <w:szCs w:val="8"/>
        </w:rPr>
      </w:pPr>
    </w:p>
    <w:p w14:paraId="5D15D421"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Additional Laboratory Rotations</w:t>
      </w:r>
      <w:r w:rsidRPr="00DE61BC">
        <w:rPr>
          <w:rFonts w:ascii="Arial" w:eastAsia="Times New Roman" w:hAnsi="Arial" w:cs="Arial"/>
          <w:color w:val="222222"/>
          <w:sz w:val="22"/>
          <w:szCs w:val="22"/>
        </w:rPr>
        <w:tab/>
        <w:t>Douda Bensasson, PhD, University of Georgia</w:t>
      </w:r>
    </w:p>
    <w:p w14:paraId="2977ECC0"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Fall 2018</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Identifying ploidy of the model pathogenic fungus</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 xml:space="preserve"> </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i/>
          <w:iCs/>
          <w:color w:val="222222"/>
          <w:sz w:val="22"/>
          <w:szCs w:val="22"/>
        </w:rPr>
        <w:t>Aspergillus fumigatus</w:t>
      </w:r>
      <w:r w:rsidRPr="00DE61BC">
        <w:rPr>
          <w:rFonts w:ascii="Arial" w:eastAsia="Times New Roman" w:hAnsi="Arial" w:cs="Arial"/>
          <w:color w:val="222222"/>
          <w:sz w:val="22"/>
          <w:szCs w:val="22"/>
        </w:rPr>
        <w:t xml:space="preserve"> by measuring B-allele</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frequency from whole-genome sequences</w:t>
      </w:r>
    </w:p>
    <w:p w14:paraId="78C257C4"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Xiaorong Lin, PhD, University of Georgia</w:t>
      </w:r>
    </w:p>
    <w:p w14:paraId="52ADE81F"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proofErr w:type="gramStart"/>
      <w:r w:rsidRPr="00DE61BC">
        <w:rPr>
          <w:rFonts w:ascii="Arial" w:eastAsia="Times New Roman" w:hAnsi="Arial" w:cs="Arial"/>
          <w:color w:val="222222"/>
          <w:sz w:val="22"/>
          <w:szCs w:val="22"/>
        </w:rPr>
        <w:t>Knocking-out</w:t>
      </w:r>
      <w:proofErr w:type="gramEnd"/>
      <w:r w:rsidRPr="00DE61BC">
        <w:rPr>
          <w:rFonts w:ascii="Arial" w:eastAsia="Times New Roman" w:hAnsi="Arial" w:cs="Arial"/>
          <w:color w:val="222222"/>
          <w:sz w:val="22"/>
          <w:szCs w:val="22"/>
        </w:rPr>
        <w:t xml:space="preserve"> and tagging genes of interest in the</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 xml:space="preserve"> </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 xml:space="preserve">pathogenic fungus </w:t>
      </w:r>
      <w:r w:rsidRPr="00DE61BC">
        <w:rPr>
          <w:rFonts w:ascii="Arial" w:eastAsia="Times New Roman" w:hAnsi="Arial" w:cs="Arial"/>
          <w:i/>
          <w:iCs/>
          <w:color w:val="222222"/>
          <w:sz w:val="22"/>
          <w:szCs w:val="22"/>
        </w:rPr>
        <w:t>Cryptococcus neoformans</w:t>
      </w:r>
    </w:p>
    <w:p w14:paraId="74AED915" w14:textId="77777777" w:rsidR="008F7F0C" w:rsidRPr="00DE61BC" w:rsidRDefault="008F7F0C" w:rsidP="008F7F0C">
      <w:pPr>
        <w:pBdr>
          <w:bottom w:val="single" w:sz="12" w:space="1" w:color="auto"/>
        </w:pBdr>
        <w:rPr>
          <w:rFonts w:ascii="Arial" w:eastAsia="Times New Roman" w:hAnsi="Arial" w:cs="Arial"/>
          <w:color w:val="222222"/>
          <w:sz w:val="8"/>
          <w:szCs w:val="8"/>
        </w:rPr>
      </w:pPr>
    </w:p>
    <w:p w14:paraId="72CAE314"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b/>
          <w:color w:val="222222"/>
          <w:sz w:val="22"/>
          <w:szCs w:val="22"/>
        </w:rPr>
        <w:t>N</w:t>
      </w:r>
      <w:r w:rsidRPr="00DE61BC">
        <w:rPr>
          <w:rFonts w:ascii="Arial" w:eastAsia="Times New Roman" w:hAnsi="Arial" w:cs="Arial"/>
          <w:color w:val="222222"/>
          <w:sz w:val="22"/>
          <w:szCs w:val="22"/>
        </w:rPr>
        <w:t xml:space="preserve">ational </w:t>
      </w:r>
      <w:r w:rsidRPr="00DE61BC">
        <w:rPr>
          <w:rFonts w:ascii="Arial" w:eastAsia="Times New Roman" w:hAnsi="Arial" w:cs="Arial"/>
          <w:b/>
          <w:color w:val="222222"/>
          <w:sz w:val="22"/>
          <w:szCs w:val="22"/>
        </w:rPr>
        <w:t>S</w:t>
      </w:r>
      <w:r w:rsidRPr="00DE61BC">
        <w:rPr>
          <w:rFonts w:ascii="Arial" w:eastAsia="Times New Roman" w:hAnsi="Arial" w:cs="Arial"/>
          <w:color w:val="222222"/>
          <w:sz w:val="22"/>
          <w:szCs w:val="22"/>
        </w:rPr>
        <w:t xml:space="preserve">cience </w:t>
      </w:r>
      <w:r w:rsidRPr="00DE61BC">
        <w:rPr>
          <w:rFonts w:ascii="Arial" w:eastAsia="Times New Roman" w:hAnsi="Arial" w:cs="Arial"/>
          <w:b/>
          <w:color w:val="222222"/>
          <w:sz w:val="22"/>
          <w:szCs w:val="22"/>
        </w:rPr>
        <w:t>F</w:t>
      </w:r>
      <w:r w:rsidRPr="00DE61BC">
        <w:rPr>
          <w:rFonts w:ascii="Arial" w:eastAsia="Times New Roman" w:hAnsi="Arial" w:cs="Arial"/>
          <w:color w:val="222222"/>
          <w:sz w:val="22"/>
          <w:szCs w:val="22"/>
        </w:rPr>
        <w:t>oundation</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Vincent Starai, PhD University of Georgia, and</w:t>
      </w:r>
    </w:p>
    <w:p w14:paraId="6C765832"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b/>
          <w:color w:val="222222"/>
          <w:sz w:val="22"/>
          <w:szCs w:val="22"/>
        </w:rPr>
        <w:t>R</w:t>
      </w:r>
      <w:r w:rsidRPr="00DE61BC">
        <w:rPr>
          <w:rFonts w:ascii="Arial" w:eastAsia="Times New Roman" w:hAnsi="Arial" w:cs="Arial"/>
          <w:color w:val="222222"/>
          <w:sz w:val="22"/>
          <w:szCs w:val="22"/>
        </w:rPr>
        <w:t xml:space="preserve">esearch </w:t>
      </w:r>
      <w:r w:rsidRPr="00DE61BC">
        <w:rPr>
          <w:rFonts w:ascii="Arial" w:eastAsia="Times New Roman" w:hAnsi="Arial" w:cs="Arial"/>
          <w:b/>
          <w:color w:val="222222"/>
          <w:sz w:val="22"/>
          <w:szCs w:val="22"/>
        </w:rPr>
        <w:t>E</w:t>
      </w:r>
      <w:r w:rsidRPr="00DE61BC">
        <w:rPr>
          <w:rFonts w:ascii="Arial" w:eastAsia="Times New Roman" w:hAnsi="Arial" w:cs="Arial"/>
          <w:color w:val="222222"/>
          <w:sz w:val="22"/>
          <w:szCs w:val="22"/>
        </w:rPr>
        <w:t>xperience for</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Michael Mills, PhD, University of Georgia</w:t>
      </w:r>
    </w:p>
    <w:p w14:paraId="13225F97"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b/>
          <w:color w:val="222222"/>
          <w:sz w:val="22"/>
          <w:szCs w:val="22"/>
        </w:rPr>
        <w:t>U</w:t>
      </w:r>
      <w:r w:rsidRPr="00DE61BC">
        <w:rPr>
          <w:rFonts w:ascii="Arial" w:eastAsia="Times New Roman" w:hAnsi="Arial" w:cs="Arial"/>
          <w:color w:val="222222"/>
          <w:sz w:val="22"/>
          <w:szCs w:val="22"/>
        </w:rPr>
        <w:t>ndergraduates</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Screening bacterial effector proteins expressed in</w:t>
      </w:r>
    </w:p>
    <w:p w14:paraId="28B9ED36" w14:textId="77777777" w:rsidR="008F7F0C" w:rsidRPr="00DE61B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Summer 2017</w:t>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 xml:space="preserve">yeast for </w:t>
      </w:r>
      <w:proofErr w:type="spellStart"/>
      <w:r w:rsidRPr="00DE61BC">
        <w:rPr>
          <w:rFonts w:ascii="Arial" w:eastAsia="Times New Roman" w:hAnsi="Arial" w:cs="Arial"/>
          <w:color w:val="222222"/>
          <w:sz w:val="22"/>
          <w:szCs w:val="22"/>
        </w:rPr>
        <w:t>mislocalization</w:t>
      </w:r>
      <w:proofErr w:type="spellEnd"/>
      <w:r w:rsidRPr="00DE61BC">
        <w:rPr>
          <w:rFonts w:ascii="Arial" w:eastAsia="Times New Roman" w:hAnsi="Arial" w:cs="Arial"/>
          <w:color w:val="222222"/>
          <w:sz w:val="22"/>
          <w:szCs w:val="22"/>
        </w:rPr>
        <w:t xml:space="preserve"> of the </w:t>
      </w:r>
      <w:proofErr w:type="spellStart"/>
      <w:r w:rsidRPr="00DE61BC">
        <w:rPr>
          <w:rFonts w:ascii="Arial" w:eastAsia="Times New Roman" w:hAnsi="Arial" w:cs="Arial"/>
          <w:color w:val="222222"/>
          <w:sz w:val="22"/>
          <w:szCs w:val="22"/>
        </w:rPr>
        <w:t>septin</w:t>
      </w:r>
      <w:proofErr w:type="spellEnd"/>
      <w:r w:rsidRPr="00DE61BC">
        <w:rPr>
          <w:rFonts w:ascii="Arial" w:eastAsia="Times New Roman" w:hAnsi="Arial" w:cs="Arial"/>
          <w:color w:val="222222"/>
          <w:sz w:val="22"/>
          <w:szCs w:val="22"/>
        </w:rPr>
        <w:t xml:space="preserve"> ring at the</w:t>
      </w:r>
    </w:p>
    <w:p w14:paraId="7FCE03C9" w14:textId="77777777" w:rsidR="008F7F0C" w:rsidRDefault="008F7F0C" w:rsidP="008F7F0C">
      <w:pPr>
        <w:pBdr>
          <w:bottom w:val="single" w:sz="12" w:space="1" w:color="auto"/>
        </w:pBdr>
        <w:rPr>
          <w:rFonts w:ascii="Arial" w:eastAsia="Times New Roman" w:hAnsi="Arial" w:cs="Arial"/>
          <w:color w:val="222222"/>
          <w:sz w:val="22"/>
          <w:szCs w:val="22"/>
        </w:rPr>
      </w:pP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r>
      <w:r w:rsidRPr="00DE61BC">
        <w:rPr>
          <w:rFonts w:ascii="Arial" w:eastAsia="Times New Roman" w:hAnsi="Arial" w:cs="Arial"/>
          <w:color w:val="222222"/>
          <w:sz w:val="22"/>
          <w:szCs w:val="22"/>
        </w:rPr>
        <w:tab/>
        <w:t>mother-bud-neck</w:t>
      </w:r>
    </w:p>
    <w:p w14:paraId="1D7427B0" w14:textId="77777777" w:rsidR="008F7F0C" w:rsidRDefault="008F7F0C" w:rsidP="008F7F0C">
      <w:pPr>
        <w:pBdr>
          <w:bottom w:val="single" w:sz="12" w:space="1" w:color="auto"/>
        </w:pBdr>
        <w:rPr>
          <w:rFonts w:ascii="Arial" w:eastAsia="Times New Roman" w:hAnsi="Arial" w:cs="Arial"/>
          <w:color w:val="222222"/>
          <w:sz w:val="22"/>
          <w:szCs w:val="22"/>
        </w:rPr>
      </w:pPr>
      <w:r>
        <w:rPr>
          <w:rFonts w:ascii="Arial" w:eastAsia="Times New Roman" w:hAnsi="Arial" w:cs="Arial"/>
          <w:color w:val="222222"/>
          <w:sz w:val="22"/>
          <w:szCs w:val="22"/>
        </w:rPr>
        <w:t>Undergraduate Research</w:t>
      </w:r>
      <w:r>
        <w:rPr>
          <w:rFonts w:ascii="Arial" w:eastAsia="Times New Roman" w:hAnsi="Arial" w:cs="Arial"/>
          <w:color w:val="222222"/>
          <w:sz w:val="22"/>
          <w:szCs w:val="22"/>
        </w:rPr>
        <w:tab/>
      </w:r>
      <w:r>
        <w:rPr>
          <w:rFonts w:ascii="Arial" w:eastAsia="Times New Roman" w:hAnsi="Arial" w:cs="Arial"/>
          <w:color w:val="222222"/>
          <w:sz w:val="22"/>
          <w:szCs w:val="22"/>
        </w:rPr>
        <w:tab/>
        <w:t>Julian Smith III, PhD, Winthrop University</w:t>
      </w:r>
    </w:p>
    <w:p w14:paraId="0C23538C" w14:textId="77777777" w:rsidR="008F7F0C" w:rsidRDefault="008F7F0C" w:rsidP="008F7F0C">
      <w:pPr>
        <w:pBdr>
          <w:bottom w:val="single" w:sz="12" w:space="1" w:color="auto"/>
        </w:pBdr>
        <w:rPr>
          <w:rFonts w:ascii="Arial" w:eastAsia="Times New Roman" w:hAnsi="Arial" w:cs="Arial"/>
          <w:color w:val="222222"/>
          <w:sz w:val="16"/>
          <w:szCs w:val="16"/>
        </w:rPr>
      </w:pP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t xml:space="preserve">Electron microscopy of a local cyanobacterial </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t>biofilm to characterize its ultrastructure, and to</w:t>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r>
      <w:r>
        <w:rPr>
          <w:rFonts w:ascii="Arial" w:eastAsia="Times New Roman" w:hAnsi="Arial" w:cs="Arial"/>
          <w:color w:val="222222"/>
          <w:sz w:val="22"/>
          <w:szCs w:val="22"/>
        </w:rPr>
        <w:tab/>
        <w:t>explore its capacity for copper bioremediation</w:t>
      </w:r>
    </w:p>
    <w:p w14:paraId="4248D5B6" w14:textId="77777777" w:rsidR="008F7F0C" w:rsidRPr="00DE61BC" w:rsidRDefault="008F7F0C" w:rsidP="008F7F0C">
      <w:pPr>
        <w:pBdr>
          <w:bottom w:val="single" w:sz="12" w:space="1" w:color="auto"/>
        </w:pBdr>
        <w:rPr>
          <w:rFonts w:ascii="Arial" w:eastAsia="Times New Roman" w:hAnsi="Arial" w:cs="Arial"/>
          <w:b/>
          <w:bCs/>
          <w:color w:val="222222"/>
          <w:u w:val="single"/>
        </w:rPr>
      </w:pPr>
      <w:r w:rsidRPr="00DE61BC">
        <w:rPr>
          <w:rFonts w:ascii="Arial" w:eastAsia="Times New Roman" w:hAnsi="Arial" w:cs="Arial"/>
          <w:b/>
          <w:bCs/>
          <w:color w:val="222222"/>
          <w:u w:val="single"/>
        </w:rPr>
        <w:t>Invited Presentation</w:t>
      </w:r>
    </w:p>
    <w:p w14:paraId="7F3B7544" w14:textId="77777777" w:rsidR="008F7F0C" w:rsidRPr="001E50F9" w:rsidRDefault="008F7F0C" w:rsidP="008F7F0C">
      <w:pPr>
        <w:pBdr>
          <w:bottom w:val="single" w:sz="12" w:space="1" w:color="auto"/>
        </w:pBdr>
        <w:rPr>
          <w:rFonts w:ascii="Arial" w:hAnsi="Arial" w:cs="Arial"/>
          <w:sz w:val="3"/>
          <w:szCs w:val="3"/>
        </w:rPr>
      </w:pPr>
    </w:p>
    <w:p w14:paraId="270E9CDA" w14:textId="77777777" w:rsidR="008F7F0C" w:rsidRDefault="008F7F0C" w:rsidP="008F7F0C">
      <w:pPr>
        <w:pBdr>
          <w:bottom w:val="single" w:sz="12" w:space="1" w:color="auto"/>
        </w:pBdr>
        <w:rPr>
          <w:rFonts w:ascii="Arial" w:hAnsi="Arial" w:cs="Arial"/>
          <w:bCs/>
          <w:sz w:val="22"/>
          <w:szCs w:val="32"/>
        </w:rPr>
      </w:pPr>
      <w:r>
        <w:rPr>
          <w:rFonts w:ascii="Arial" w:hAnsi="Arial" w:cs="Arial"/>
          <w:sz w:val="22"/>
          <w:szCs w:val="32"/>
        </w:rPr>
        <w:t xml:space="preserve">Shuman B. </w:t>
      </w:r>
      <w:proofErr w:type="gramStart"/>
      <w:r>
        <w:rPr>
          <w:rFonts w:ascii="Arial" w:hAnsi="Arial" w:cs="Arial"/>
          <w:sz w:val="22"/>
          <w:szCs w:val="32"/>
        </w:rPr>
        <w:t>March,</w:t>
      </w:r>
      <w:proofErr w:type="gramEnd"/>
      <w:r>
        <w:rPr>
          <w:rFonts w:ascii="Arial" w:hAnsi="Arial" w:cs="Arial"/>
          <w:sz w:val="22"/>
          <w:szCs w:val="32"/>
        </w:rPr>
        <w:t xml:space="preserve"> 2022. </w:t>
      </w:r>
      <w:proofErr w:type="spellStart"/>
      <w:r>
        <w:rPr>
          <w:rFonts w:ascii="Arial" w:hAnsi="Arial" w:cs="Arial"/>
          <w:bCs/>
          <w:sz w:val="22"/>
          <w:szCs w:val="32"/>
        </w:rPr>
        <w:t>Asperfest</w:t>
      </w:r>
      <w:proofErr w:type="spellEnd"/>
      <w:r>
        <w:rPr>
          <w:rFonts w:ascii="Arial" w:hAnsi="Arial" w:cs="Arial"/>
          <w:bCs/>
          <w:sz w:val="22"/>
          <w:szCs w:val="32"/>
        </w:rPr>
        <w:t xml:space="preserve"> Flash Talk – </w:t>
      </w:r>
      <w:r w:rsidRPr="00DE61BC">
        <w:rPr>
          <w:rFonts w:ascii="Arial" w:hAnsi="Arial" w:cs="Arial"/>
          <w:bCs/>
          <w:sz w:val="22"/>
          <w:szCs w:val="32"/>
        </w:rPr>
        <w:t xml:space="preserve">Distribution of non-canonical </w:t>
      </w:r>
      <w:proofErr w:type="spellStart"/>
      <w:r w:rsidRPr="00DE61BC">
        <w:rPr>
          <w:rFonts w:ascii="Arial" w:hAnsi="Arial" w:cs="Arial"/>
          <w:bCs/>
          <w:sz w:val="22"/>
          <w:szCs w:val="32"/>
        </w:rPr>
        <w:t>septins</w:t>
      </w:r>
      <w:proofErr w:type="spellEnd"/>
      <w:r w:rsidRPr="00DE61BC">
        <w:rPr>
          <w:rFonts w:ascii="Arial" w:hAnsi="Arial" w:cs="Arial"/>
          <w:bCs/>
          <w:sz w:val="22"/>
          <w:szCs w:val="32"/>
        </w:rPr>
        <w:t xml:space="preserve"> in fungi.</w:t>
      </w:r>
      <w:r>
        <w:rPr>
          <w:rFonts w:ascii="Arial" w:hAnsi="Arial" w:cs="Arial"/>
          <w:bCs/>
          <w:sz w:val="22"/>
          <w:szCs w:val="32"/>
        </w:rPr>
        <w:tab/>
      </w:r>
      <w:r>
        <w:rPr>
          <w:rFonts w:ascii="Arial" w:hAnsi="Arial" w:cs="Arial"/>
          <w:bCs/>
          <w:sz w:val="22"/>
          <w:szCs w:val="32"/>
        </w:rPr>
        <w:tab/>
      </w:r>
      <w:proofErr w:type="spellStart"/>
      <w:r>
        <w:rPr>
          <w:rFonts w:ascii="Arial" w:hAnsi="Arial" w:cs="Arial"/>
          <w:bCs/>
          <w:sz w:val="22"/>
          <w:szCs w:val="32"/>
        </w:rPr>
        <w:t>Asperfest</w:t>
      </w:r>
      <w:proofErr w:type="spellEnd"/>
      <w:r>
        <w:rPr>
          <w:rFonts w:ascii="Arial" w:hAnsi="Arial" w:cs="Arial"/>
          <w:bCs/>
          <w:sz w:val="22"/>
          <w:szCs w:val="32"/>
        </w:rPr>
        <w:t>, 31</w:t>
      </w:r>
      <w:r w:rsidRPr="001E50F9">
        <w:rPr>
          <w:rFonts w:ascii="Arial" w:hAnsi="Arial" w:cs="Arial"/>
          <w:bCs/>
          <w:sz w:val="22"/>
          <w:szCs w:val="32"/>
          <w:vertAlign w:val="superscript"/>
        </w:rPr>
        <w:t>st</w:t>
      </w:r>
      <w:r>
        <w:rPr>
          <w:rFonts w:ascii="Arial" w:hAnsi="Arial" w:cs="Arial"/>
          <w:bCs/>
          <w:sz w:val="22"/>
          <w:szCs w:val="32"/>
        </w:rPr>
        <w:t xml:space="preserve"> Fungal Genetics Conference, Genetics Society of America. Pacific </w:t>
      </w:r>
      <w:r>
        <w:rPr>
          <w:rFonts w:ascii="Arial" w:hAnsi="Arial" w:cs="Arial"/>
          <w:bCs/>
          <w:sz w:val="22"/>
          <w:szCs w:val="32"/>
        </w:rPr>
        <w:tab/>
      </w:r>
      <w:r>
        <w:rPr>
          <w:rFonts w:ascii="Arial" w:hAnsi="Arial" w:cs="Arial"/>
          <w:bCs/>
          <w:sz w:val="22"/>
          <w:szCs w:val="32"/>
        </w:rPr>
        <w:tab/>
        <w:t>Grove, CA.</w:t>
      </w:r>
    </w:p>
    <w:p w14:paraId="76A42771" w14:textId="77777777" w:rsidR="008F7F0C" w:rsidRPr="003262D1" w:rsidRDefault="008F7F0C" w:rsidP="008F7F0C">
      <w:pPr>
        <w:pBdr>
          <w:bottom w:val="single" w:sz="12" w:space="1" w:color="auto"/>
        </w:pBdr>
        <w:rPr>
          <w:rFonts w:ascii="Arial" w:hAnsi="Arial" w:cs="Arial"/>
          <w:bCs/>
          <w:sz w:val="8"/>
          <w:szCs w:val="13"/>
        </w:rPr>
      </w:pPr>
    </w:p>
    <w:p w14:paraId="128A0880" w14:textId="77777777" w:rsidR="008F7F0C" w:rsidRPr="00DE61BC" w:rsidRDefault="008F7F0C" w:rsidP="008F7F0C">
      <w:pPr>
        <w:pBdr>
          <w:bottom w:val="single" w:sz="12" w:space="1" w:color="auto"/>
        </w:pBdr>
        <w:rPr>
          <w:rFonts w:ascii="Arial" w:eastAsia="Times New Roman" w:hAnsi="Arial" w:cs="Arial"/>
          <w:b/>
          <w:bCs/>
          <w:color w:val="222222"/>
          <w:u w:val="single"/>
        </w:rPr>
        <w:sectPr w:rsidR="008F7F0C" w:rsidRPr="00DE61BC" w:rsidSect="008F7F0C">
          <w:type w:val="continuous"/>
          <w:pgSz w:w="12240" w:h="15840"/>
          <w:pgMar w:top="1296" w:right="1440" w:bottom="729" w:left="1440" w:header="720" w:footer="720" w:gutter="0"/>
          <w:cols w:space="720"/>
          <w:docGrid w:linePitch="360"/>
        </w:sectPr>
      </w:pPr>
      <w:r w:rsidRPr="00DE61BC">
        <w:rPr>
          <w:rFonts w:ascii="Arial" w:eastAsia="Times New Roman" w:hAnsi="Arial" w:cs="Arial"/>
          <w:b/>
          <w:bCs/>
          <w:color w:val="222222"/>
          <w:u w:val="single"/>
        </w:rPr>
        <w:t>Poster Presentations</w:t>
      </w:r>
    </w:p>
    <w:p w14:paraId="5474C016" w14:textId="77777777" w:rsidR="008F7F0C" w:rsidRPr="001E50F9" w:rsidRDefault="008F7F0C" w:rsidP="008F7F0C">
      <w:pPr>
        <w:pBdr>
          <w:bottom w:val="single" w:sz="12" w:space="1" w:color="auto"/>
        </w:pBdr>
        <w:rPr>
          <w:rFonts w:ascii="Arial" w:hAnsi="Arial" w:cs="Arial"/>
          <w:sz w:val="3"/>
          <w:szCs w:val="3"/>
        </w:rPr>
      </w:pPr>
    </w:p>
    <w:p w14:paraId="1DF9DE91" w14:textId="77777777" w:rsidR="008F7F0C" w:rsidRDefault="008F7F0C" w:rsidP="008F7F0C">
      <w:pPr>
        <w:pBdr>
          <w:bottom w:val="single" w:sz="12" w:space="1" w:color="auto"/>
        </w:pBdr>
        <w:rPr>
          <w:rFonts w:ascii="Arial" w:hAnsi="Arial" w:cs="Arial"/>
          <w:bCs/>
          <w:sz w:val="22"/>
          <w:szCs w:val="22"/>
        </w:rPr>
      </w:pPr>
      <w:r>
        <w:rPr>
          <w:rFonts w:ascii="Arial" w:hAnsi="Arial" w:cs="Arial"/>
          <w:sz w:val="22"/>
          <w:szCs w:val="22"/>
        </w:rPr>
        <w:t xml:space="preserve">Shuman, B and Momany, M. </w:t>
      </w:r>
      <w:proofErr w:type="gramStart"/>
      <w:r>
        <w:rPr>
          <w:rFonts w:ascii="Arial" w:hAnsi="Arial" w:cs="Arial"/>
          <w:sz w:val="22"/>
          <w:szCs w:val="22"/>
        </w:rPr>
        <w:t>June,</w:t>
      </w:r>
      <w:proofErr w:type="gramEnd"/>
      <w:r>
        <w:rPr>
          <w:rFonts w:ascii="Arial" w:hAnsi="Arial" w:cs="Arial"/>
          <w:sz w:val="22"/>
          <w:szCs w:val="22"/>
        </w:rPr>
        <w:t xml:space="preserve"> 2022. </w:t>
      </w:r>
      <w:r w:rsidRPr="00DE61BC">
        <w:rPr>
          <w:rFonts w:ascii="Arial" w:hAnsi="Arial" w:cs="Arial"/>
          <w:bCs/>
          <w:sz w:val="22"/>
          <w:szCs w:val="22"/>
        </w:rPr>
        <w:t xml:space="preserve">Distribution of </w:t>
      </w:r>
      <w:r>
        <w:rPr>
          <w:rFonts w:ascii="Arial" w:hAnsi="Arial" w:cs="Arial"/>
          <w:bCs/>
          <w:sz w:val="22"/>
          <w:szCs w:val="22"/>
        </w:rPr>
        <w:t>n</w:t>
      </w:r>
      <w:r w:rsidRPr="00DE61BC">
        <w:rPr>
          <w:rFonts w:ascii="Arial" w:hAnsi="Arial" w:cs="Arial"/>
          <w:bCs/>
          <w:sz w:val="22"/>
          <w:szCs w:val="22"/>
        </w:rPr>
        <w:t>on-</w:t>
      </w:r>
      <w:r>
        <w:rPr>
          <w:rFonts w:ascii="Arial" w:hAnsi="Arial" w:cs="Arial"/>
          <w:bCs/>
          <w:sz w:val="22"/>
          <w:szCs w:val="22"/>
        </w:rPr>
        <w:t>c</w:t>
      </w:r>
      <w:r w:rsidRPr="00DE61BC">
        <w:rPr>
          <w:rFonts w:ascii="Arial" w:hAnsi="Arial" w:cs="Arial"/>
          <w:bCs/>
          <w:sz w:val="22"/>
          <w:szCs w:val="22"/>
        </w:rPr>
        <w:t xml:space="preserve">anonical </w:t>
      </w:r>
      <w:proofErr w:type="spellStart"/>
      <w:r>
        <w:rPr>
          <w:rFonts w:ascii="Arial" w:hAnsi="Arial" w:cs="Arial"/>
          <w:bCs/>
          <w:sz w:val="22"/>
          <w:szCs w:val="22"/>
        </w:rPr>
        <w:t>s</w:t>
      </w:r>
      <w:r w:rsidRPr="00DE61BC">
        <w:rPr>
          <w:rFonts w:ascii="Arial" w:hAnsi="Arial" w:cs="Arial"/>
          <w:bCs/>
          <w:sz w:val="22"/>
          <w:szCs w:val="22"/>
        </w:rPr>
        <w:t>eptins</w:t>
      </w:r>
      <w:proofErr w:type="spellEnd"/>
      <w:r w:rsidRPr="00DE61BC">
        <w:rPr>
          <w:rFonts w:ascii="Arial" w:hAnsi="Arial" w:cs="Arial"/>
          <w:bCs/>
          <w:sz w:val="22"/>
          <w:szCs w:val="22"/>
        </w:rPr>
        <w:t xml:space="preserve"> in fungi.</w:t>
      </w:r>
      <w:r>
        <w:rPr>
          <w:rFonts w:ascii="Arial" w:hAnsi="Arial" w:cs="Arial"/>
          <w:bCs/>
          <w:sz w:val="22"/>
          <w:szCs w:val="22"/>
        </w:rPr>
        <w:t xml:space="preserve"> Cellular </w:t>
      </w:r>
    </w:p>
    <w:p w14:paraId="15DC1A99" w14:textId="77777777" w:rsidR="008F7F0C" w:rsidRDefault="008F7F0C" w:rsidP="008F7F0C">
      <w:pPr>
        <w:pBdr>
          <w:bottom w:val="single" w:sz="12" w:space="1" w:color="auto"/>
        </w:pBdr>
        <w:ind w:firstLine="720"/>
        <w:rPr>
          <w:rFonts w:ascii="Arial" w:hAnsi="Arial" w:cs="Arial"/>
          <w:bCs/>
          <w:sz w:val="22"/>
          <w:szCs w:val="22"/>
        </w:rPr>
      </w:pPr>
      <w:r>
        <w:rPr>
          <w:rFonts w:ascii="Arial" w:hAnsi="Arial" w:cs="Arial"/>
          <w:bCs/>
          <w:sz w:val="22"/>
          <w:szCs w:val="22"/>
        </w:rPr>
        <w:t xml:space="preserve">and Molecular Fungal Biology, Gordon Research Conference. </w:t>
      </w:r>
      <w:r w:rsidRPr="00930166">
        <w:rPr>
          <w:rFonts w:ascii="Arial" w:hAnsi="Arial" w:cs="Arial"/>
          <w:bCs/>
          <w:sz w:val="22"/>
          <w:szCs w:val="22"/>
        </w:rPr>
        <w:t>Holderness, NH</w:t>
      </w:r>
      <w:r>
        <w:rPr>
          <w:rFonts w:ascii="Arial" w:hAnsi="Arial" w:cs="Arial"/>
          <w:bCs/>
          <w:sz w:val="22"/>
          <w:szCs w:val="22"/>
        </w:rPr>
        <w:t>.</w:t>
      </w:r>
    </w:p>
    <w:p w14:paraId="37F522B8" w14:textId="77777777" w:rsidR="008F7F0C" w:rsidRDefault="008F7F0C" w:rsidP="008F7F0C">
      <w:pPr>
        <w:pBdr>
          <w:bottom w:val="single" w:sz="12" w:space="1" w:color="auto"/>
        </w:pBdr>
        <w:rPr>
          <w:rFonts w:ascii="Arial" w:hAnsi="Arial" w:cs="Arial"/>
          <w:sz w:val="22"/>
          <w:szCs w:val="22"/>
        </w:rPr>
      </w:pPr>
      <w:r>
        <w:rPr>
          <w:rFonts w:ascii="Arial" w:hAnsi="Arial" w:cs="Arial"/>
          <w:sz w:val="22"/>
          <w:szCs w:val="22"/>
        </w:rPr>
        <w:t xml:space="preserve">Shuman, B and Momany, M. </w:t>
      </w:r>
      <w:proofErr w:type="gramStart"/>
      <w:r>
        <w:rPr>
          <w:rFonts w:ascii="Arial" w:hAnsi="Arial" w:cs="Arial"/>
          <w:sz w:val="22"/>
          <w:szCs w:val="22"/>
        </w:rPr>
        <w:t>March,</w:t>
      </w:r>
      <w:proofErr w:type="gramEnd"/>
      <w:r>
        <w:rPr>
          <w:rFonts w:ascii="Arial" w:hAnsi="Arial" w:cs="Arial"/>
          <w:sz w:val="22"/>
          <w:szCs w:val="22"/>
        </w:rPr>
        <w:t xml:space="preserve"> 2022. </w:t>
      </w:r>
      <w:r w:rsidRPr="00DE61BC">
        <w:rPr>
          <w:rFonts w:ascii="Arial" w:hAnsi="Arial" w:cs="Arial"/>
          <w:bCs/>
          <w:sz w:val="22"/>
          <w:szCs w:val="22"/>
        </w:rPr>
        <w:t xml:space="preserve">Distribution of non-canonical </w:t>
      </w:r>
      <w:proofErr w:type="spellStart"/>
      <w:r w:rsidRPr="00DE61BC">
        <w:rPr>
          <w:rFonts w:ascii="Arial" w:hAnsi="Arial" w:cs="Arial"/>
          <w:bCs/>
          <w:sz w:val="22"/>
          <w:szCs w:val="22"/>
        </w:rPr>
        <w:t>septins</w:t>
      </w:r>
      <w:proofErr w:type="spellEnd"/>
      <w:r w:rsidRPr="00DE61BC">
        <w:rPr>
          <w:rFonts w:ascii="Arial" w:hAnsi="Arial" w:cs="Arial"/>
          <w:bCs/>
          <w:sz w:val="22"/>
          <w:szCs w:val="22"/>
        </w:rPr>
        <w:t xml:space="preserve"> in fungi.</w:t>
      </w:r>
      <w:r>
        <w:rPr>
          <w:rFonts w:ascii="Arial" w:hAnsi="Arial" w:cs="Arial"/>
          <w:bCs/>
          <w:sz w:val="22"/>
          <w:szCs w:val="22"/>
        </w:rPr>
        <w:t xml:space="preserve"> </w:t>
      </w:r>
      <w:r w:rsidRPr="00DE61BC">
        <w:rPr>
          <w:rFonts w:ascii="Arial" w:hAnsi="Arial" w:cs="Arial"/>
          <w:sz w:val="22"/>
          <w:szCs w:val="22"/>
        </w:rPr>
        <w:t>31</w:t>
      </w:r>
      <w:r w:rsidRPr="00DE61BC">
        <w:rPr>
          <w:rFonts w:ascii="Arial" w:hAnsi="Arial" w:cs="Arial"/>
          <w:sz w:val="22"/>
          <w:szCs w:val="22"/>
          <w:vertAlign w:val="superscript"/>
        </w:rPr>
        <w:t>st</w:t>
      </w:r>
      <w:r w:rsidRPr="00DE61BC">
        <w:rPr>
          <w:rFonts w:ascii="Arial" w:hAnsi="Arial" w:cs="Arial"/>
          <w:sz w:val="22"/>
          <w:szCs w:val="22"/>
        </w:rPr>
        <w:t xml:space="preserve"> </w:t>
      </w:r>
    </w:p>
    <w:p w14:paraId="5241BD17" w14:textId="77777777" w:rsidR="008F7F0C" w:rsidRPr="00FB58C4" w:rsidRDefault="008F7F0C" w:rsidP="008F7F0C">
      <w:pPr>
        <w:pBdr>
          <w:bottom w:val="single" w:sz="12" w:space="1" w:color="auto"/>
        </w:pBdr>
        <w:ind w:firstLine="720"/>
        <w:rPr>
          <w:rFonts w:ascii="Arial" w:hAnsi="Arial" w:cs="Arial"/>
          <w:bCs/>
          <w:sz w:val="22"/>
          <w:szCs w:val="32"/>
        </w:rPr>
      </w:pPr>
      <w:r w:rsidRPr="00DE61BC">
        <w:rPr>
          <w:rFonts w:ascii="Arial" w:hAnsi="Arial" w:cs="Arial"/>
          <w:sz w:val="22"/>
          <w:szCs w:val="22"/>
        </w:rPr>
        <w:t>Fungal Genetics Conference</w:t>
      </w:r>
      <w:r>
        <w:rPr>
          <w:rFonts w:ascii="Arial" w:hAnsi="Arial" w:cs="Arial"/>
          <w:bCs/>
          <w:sz w:val="22"/>
          <w:szCs w:val="32"/>
        </w:rPr>
        <w:t>, Genetics Society of America</w:t>
      </w:r>
      <w:r>
        <w:rPr>
          <w:rFonts w:ascii="Arial" w:hAnsi="Arial" w:cs="Arial"/>
          <w:sz w:val="22"/>
          <w:szCs w:val="22"/>
        </w:rPr>
        <w:t>. Pacific Grove, CA.</w:t>
      </w:r>
    </w:p>
    <w:p w14:paraId="3F0009CD" w14:textId="77777777" w:rsidR="008F7F0C" w:rsidRDefault="008F7F0C" w:rsidP="008F7F0C">
      <w:pPr>
        <w:pBdr>
          <w:bottom w:val="single" w:sz="12" w:space="1" w:color="auto"/>
        </w:pBdr>
        <w:rPr>
          <w:rFonts w:ascii="Arial" w:hAnsi="Arial" w:cs="Arial"/>
          <w:bCs/>
          <w:sz w:val="22"/>
          <w:szCs w:val="32"/>
        </w:rPr>
      </w:pPr>
      <w:r>
        <w:rPr>
          <w:rFonts w:ascii="Arial" w:hAnsi="Arial" w:cs="Arial"/>
          <w:sz w:val="22"/>
          <w:szCs w:val="22"/>
        </w:rPr>
        <w:t xml:space="preserve">Shuman, B and Momany, M. </w:t>
      </w:r>
      <w:proofErr w:type="gramStart"/>
      <w:r>
        <w:rPr>
          <w:rFonts w:ascii="Arial" w:hAnsi="Arial" w:cs="Arial"/>
          <w:sz w:val="22"/>
          <w:szCs w:val="22"/>
        </w:rPr>
        <w:t>September,</w:t>
      </w:r>
      <w:proofErr w:type="gramEnd"/>
      <w:r>
        <w:rPr>
          <w:rFonts w:ascii="Arial" w:hAnsi="Arial" w:cs="Arial"/>
          <w:sz w:val="22"/>
          <w:szCs w:val="22"/>
        </w:rPr>
        <w:t xml:space="preserve"> 2021. </w:t>
      </w:r>
      <w:r w:rsidRPr="00DE61BC">
        <w:rPr>
          <w:rFonts w:ascii="Arial" w:hAnsi="Arial" w:cs="Arial"/>
          <w:bCs/>
          <w:sz w:val="22"/>
          <w:szCs w:val="32"/>
        </w:rPr>
        <w:t xml:space="preserve">Conservation and divergence in </w:t>
      </w:r>
      <w:proofErr w:type="spellStart"/>
      <w:r w:rsidRPr="00DE61BC">
        <w:rPr>
          <w:rFonts w:ascii="Arial" w:hAnsi="Arial" w:cs="Arial"/>
          <w:bCs/>
          <w:sz w:val="22"/>
          <w:szCs w:val="32"/>
        </w:rPr>
        <w:t>septins</w:t>
      </w:r>
      <w:proofErr w:type="spellEnd"/>
      <w:r w:rsidRPr="00DE61BC">
        <w:rPr>
          <w:rFonts w:ascii="Arial" w:hAnsi="Arial" w:cs="Arial"/>
          <w:bCs/>
          <w:sz w:val="22"/>
          <w:szCs w:val="32"/>
        </w:rPr>
        <w:t xml:space="preserve"> from</w:t>
      </w:r>
      <w:r>
        <w:rPr>
          <w:rFonts w:ascii="Arial" w:hAnsi="Arial" w:cs="Arial"/>
          <w:bCs/>
          <w:sz w:val="22"/>
          <w:szCs w:val="32"/>
        </w:rPr>
        <w:t xml:space="preserve"> </w:t>
      </w:r>
    </w:p>
    <w:p w14:paraId="7F84CD45" w14:textId="77777777" w:rsidR="008F7F0C" w:rsidRDefault="008F7F0C" w:rsidP="008F7F0C">
      <w:pPr>
        <w:pBdr>
          <w:bottom w:val="single" w:sz="12" w:space="1" w:color="auto"/>
        </w:pBdr>
        <w:ind w:firstLine="720"/>
        <w:rPr>
          <w:rFonts w:ascii="Arial" w:hAnsi="Arial" w:cs="Arial"/>
          <w:bCs/>
          <w:sz w:val="22"/>
          <w:szCs w:val="32"/>
        </w:rPr>
      </w:pPr>
      <w:r>
        <w:rPr>
          <w:rFonts w:ascii="Arial" w:hAnsi="Arial" w:cs="Arial"/>
          <w:bCs/>
          <w:sz w:val="22"/>
          <w:szCs w:val="32"/>
        </w:rPr>
        <w:t>p</w:t>
      </w:r>
      <w:r w:rsidRPr="00DE61BC">
        <w:rPr>
          <w:rFonts w:ascii="Arial" w:hAnsi="Arial" w:cs="Arial"/>
          <w:bCs/>
          <w:sz w:val="22"/>
          <w:szCs w:val="32"/>
        </w:rPr>
        <w:t>rotists to people</w:t>
      </w:r>
      <w:r>
        <w:rPr>
          <w:rFonts w:ascii="Arial" w:hAnsi="Arial" w:cs="Arial"/>
          <w:bCs/>
          <w:sz w:val="22"/>
          <w:szCs w:val="32"/>
        </w:rPr>
        <w:t xml:space="preserve">. </w:t>
      </w:r>
      <w:r w:rsidRPr="00930166">
        <w:rPr>
          <w:rFonts w:ascii="Arial" w:hAnsi="Arial" w:cs="Arial"/>
          <w:bCs/>
          <w:sz w:val="22"/>
          <w:szCs w:val="32"/>
        </w:rPr>
        <w:t xml:space="preserve">Molecular and </w:t>
      </w:r>
      <w:r>
        <w:rPr>
          <w:rFonts w:ascii="Arial" w:hAnsi="Arial" w:cs="Arial"/>
          <w:bCs/>
          <w:sz w:val="22"/>
          <w:szCs w:val="32"/>
        </w:rPr>
        <w:t>C</w:t>
      </w:r>
      <w:r w:rsidRPr="00930166">
        <w:rPr>
          <w:rFonts w:ascii="Arial" w:hAnsi="Arial" w:cs="Arial"/>
          <w:bCs/>
          <w:sz w:val="22"/>
          <w:szCs w:val="32"/>
        </w:rPr>
        <w:t xml:space="preserve">ell </w:t>
      </w:r>
      <w:r>
        <w:rPr>
          <w:rFonts w:ascii="Arial" w:hAnsi="Arial" w:cs="Arial"/>
          <w:bCs/>
          <w:sz w:val="22"/>
          <w:szCs w:val="32"/>
        </w:rPr>
        <w:t>B</w:t>
      </w:r>
      <w:r w:rsidRPr="00930166">
        <w:rPr>
          <w:rFonts w:ascii="Arial" w:hAnsi="Arial" w:cs="Arial"/>
          <w:bCs/>
          <w:sz w:val="22"/>
          <w:szCs w:val="32"/>
        </w:rPr>
        <w:t xml:space="preserve">iology of </w:t>
      </w:r>
      <w:r>
        <w:rPr>
          <w:rFonts w:ascii="Arial" w:hAnsi="Arial" w:cs="Arial"/>
          <w:bCs/>
          <w:sz w:val="22"/>
          <w:szCs w:val="32"/>
        </w:rPr>
        <w:t>S</w:t>
      </w:r>
      <w:r w:rsidRPr="00930166">
        <w:rPr>
          <w:rFonts w:ascii="Arial" w:hAnsi="Arial" w:cs="Arial"/>
          <w:bCs/>
          <w:sz w:val="22"/>
          <w:szCs w:val="32"/>
        </w:rPr>
        <w:t xml:space="preserve">eptins, EMBO workshop, Berlin, </w:t>
      </w:r>
    </w:p>
    <w:p w14:paraId="24C3BB11" w14:textId="77777777" w:rsidR="008F7F0C" w:rsidRDefault="008F7F0C" w:rsidP="008F7F0C">
      <w:pPr>
        <w:pBdr>
          <w:bottom w:val="single" w:sz="12" w:space="1" w:color="auto"/>
        </w:pBdr>
        <w:ind w:firstLine="720"/>
        <w:rPr>
          <w:rFonts w:ascii="Arial" w:hAnsi="Arial" w:cs="Arial"/>
          <w:bCs/>
          <w:sz w:val="22"/>
          <w:szCs w:val="32"/>
        </w:rPr>
      </w:pPr>
      <w:r w:rsidRPr="00930166">
        <w:rPr>
          <w:rFonts w:ascii="Arial" w:hAnsi="Arial" w:cs="Arial"/>
          <w:bCs/>
          <w:sz w:val="22"/>
          <w:szCs w:val="32"/>
        </w:rPr>
        <w:t>Germany</w:t>
      </w:r>
      <w:r>
        <w:rPr>
          <w:rFonts w:ascii="Arial" w:hAnsi="Arial" w:cs="Arial"/>
          <w:bCs/>
          <w:sz w:val="22"/>
          <w:szCs w:val="32"/>
        </w:rPr>
        <w:t>. Poster presented by Michelle Momany, PhD.</w:t>
      </w:r>
    </w:p>
    <w:p w14:paraId="03EC3D57" w14:textId="77777777" w:rsidR="008F7F0C" w:rsidRDefault="008F7F0C" w:rsidP="008F7F0C">
      <w:pPr>
        <w:pBdr>
          <w:bottom w:val="single" w:sz="12" w:space="1" w:color="auto"/>
        </w:pBdr>
        <w:rPr>
          <w:rFonts w:ascii="Arial" w:hAnsi="Arial" w:cs="Arial"/>
          <w:bCs/>
          <w:sz w:val="22"/>
          <w:szCs w:val="32"/>
        </w:rPr>
      </w:pPr>
      <w:r>
        <w:rPr>
          <w:rFonts w:ascii="Arial" w:hAnsi="Arial" w:cs="Arial"/>
          <w:bCs/>
          <w:sz w:val="22"/>
          <w:szCs w:val="32"/>
        </w:rPr>
        <w:t xml:space="preserve">Shuman B, Scopel EFC, Kang E, Bensasson D, and Momany M. </w:t>
      </w:r>
      <w:proofErr w:type="gramStart"/>
      <w:r>
        <w:rPr>
          <w:rFonts w:ascii="Arial" w:hAnsi="Arial" w:cs="Arial"/>
          <w:bCs/>
          <w:sz w:val="22"/>
          <w:szCs w:val="32"/>
        </w:rPr>
        <w:t>March,</w:t>
      </w:r>
      <w:proofErr w:type="gramEnd"/>
      <w:r>
        <w:rPr>
          <w:rFonts w:ascii="Arial" w:hAnsi="Arial" w:cs="Arial"/>
          <w:bCs/>
          <w:sz w:val="22"/>
          <w:szCs w:val="32"/>
        </w:rPr>
        <w:t xml:space="preserve"> 2019. </w:t>
      </w:r>
      <w:r w:rsidRPr="00DE61BC">
        <w:rPr>
          <w:rFonts w:ascii="Arial" w:hAnsi="Arial" w:cs="Arial"/>
          <w:bCs/>
          <w:sz w:val="22"/>
          <w:szCs w:val="32"/>
        </w:rPr>
        <w:t xml:space="preserve">An examination </w:t>
      </w:r>
    </w:p>
    <w:p w14:paraId="18F9F4FF" w14:textId="77777777" w:rsidR="008F7F0C" w:rsidRDefault="008F7F0C" w:rsidP="008F7F0C">
      <w:pPr>
        <w:pBdr>
          <w:bottom w:val="single" w:sz="12" w:space="1" w:color="auto"/>
        </w:pBdr>
        <w:ind w:firstLine="720"/>
        <w:rPr>
          <w:rFonts w:ascii="Arial" w:hAnsi="Arial" w:cs="Arial"/>
          <w:bCs/>
          <w:sz w:val="22"/>
          <w:szCs w:val="32"/>
        </w:rPr>
      </w:pPr>
      <w:r>
        <w:rPr>
          <w:rFonts w:ascii="Arial" w:hAnsi="Arial" w:cs="Arial"/>
          <w:bCs/>
          <w:sz w:val="22"/>
          <w:szCs w:val="32"/>
        </w:rPr>
        <w:t>o</w:t>
      </w:r>
      <w:r w:rsidRPr="00DE61BC">
        <w:rPr>
          <w:rFonts w:ascii="Arial" w:hAnsi="Arial" w:cs="Arial"/>
          <w:bCs/>
          <w:sz w:val="22"/>
          <w:szCs w:val="32"/>
        </w:rPr>
        <w:t xml:space="preserve">f ploidy in </w:t>
      </w:r>
      <w:r>
        <w:rPr>
          <w:rFonts w:ascii="Arial" w:hAnsi="Arial" w:cs="Arial"/>
          <w:bCs/>
          <w:i/>
          <w:iCs/>
          <w:sz w:val="22"/>
          <w:szCs w:val="32"/>
        </w:rPr>
        <w:t>A</w:t>
      </w:r>
      <w:r w:rsidRPr="00FB58C4">
        <w:rPr>
          <w:rFonts w:ascii="Arial" w:hAnsi="Arial" w:cs="Arial"/>
          <w:bCs/>
          <w:i/>
          <w:iCs/>
          <w:sz w:val="22"/>
          <w:szCs w:val="32"/>
        </w:rPr>
        <w:t>spergillus fumigatus</w:t>
      </w:r>
      <w:r>
        <w:rPr>
          <w:rFonts w:ascii="Arial" w:hAnsi="Arial" w:cs="Arial"/>
          <w:bCs/>
          <w:sz w:val="22"/>
          <w:szCs w:val="32"/>
        </w:rPr>
        <w:t>. 30</w:t>
      </w:r>
      <w:r w:rsidRPr="001E50F9">
        <w:rPr>
          <w:rFonts w:ascii="Arial" w:hAnsi="Arial" w:cs="Arial"/>
          <w:bCs/>
          <w:sz w:val="22"/>
          <w:szCs w:val="32"/>
          <w:vertAlign w:val="superscript"/>
        </w:rPr>
        <w:t>th</w:t>
      </w:r>
      <w:r>
        <w:rPr>
          <w:rFonts w:ascii="Arial" w:hAnsi="Arial" w:cs="Arial"/>
          <w:bCs/>
          <w:sz w:val="22"/>
          <w:szCs w:val="32"/>
        </w:rPr>
        <w:t xml:space="preserve"> Fungal Genetics Conference, Genetics Society of </w:t>
      </w:r>
    </w:p>
    <w:p w14:paraId="48388B91" w14:textId="77777777" w:rsidR="008F7F0C" w:rsidRDefault="008F7F0C" w:rsidP="008F7F0C">
      <w:pPr>
        <w:pBdr>
          <w:bottom w:val="single" w:sz="12" w:space="1" w:color="auto"/>
        </w:pBdr>
        <w:ind w:firstLine="720"/>
        <w:rPr>
          <w:rFonts w:ascii="Arial" w:hAnsi="Arial" w:cs="Arial"/>
          <w:bCs/>
          <w:sz w:val="22"/>
          <w:szCs w:val="32"/>
        </w:rPr>
      </w:pPr>
      <w:r>
        <w:rPr>
          <w:rFonts w:ascii="Arial" w:hAnsi="Arial" w:cs="Arial"/>
          <w:bCs/>
          <w:sz w:val="22"/>
          <w:szCs w:val="32"/>
        </w:rPr>
        <w:t>America. Pacific Grove, CA.</w:t>
      </w:r>
    </w:p>
    <w:p w14:paraId="3C4F049B" w14:textId="77777777" w:rsidR="008F7F0C" w:rsidRPr="00FB58C4" w:rsidRDefault="008F7F0C" w:rsidP="008F7F0C">
      <w:pPr>
        <w:pBdr>
          <w:bottom w:val="single" w:sz="12" w:space="1" w:color="auto"/>
        </w:pBdr>
        <w:rPr>
          <w:rFonts w:ascii="Arial" w:hAnsi="Arial" w:cs="Arial"/>
          <w:bCs/>
          <w:sz w:val="22"/>
          <w:szCs w:val="32"/>
        </w:rPr>
      </w:pPr>
      <w:r>
        <w:rPr>
          <w:rFonts w:ascii="Arial" w:hAnsi="Arial" w:cs="Arial"/>
          <w:bCs/>
          <w:sz w:val="22"/>
          <w:szCs w:val="32"/>
        </w:rPr>
        <w:t xml:space="preserve">Shuman B, Smith III J. </w:t>
      </w:r>
      <w:proofErr w:type="gramStart"/>
      <w:r>
        <w:rPr>
          <w:rFonts w:ascii="Arial" w:hAnsi="Arial" w:cs="Arial"/>
          <w:bCs/>
          <w:sz w:val="22"/>
          <w:szCs w:val="32"/>
        </w:rPr>
        <w:t>April,</w:t>
      </w:r>
      <w:proofErr w:type="gramEnd"/>
      <w:r>
        <w:rPr>
          <w:rFonts w:ascii="Arial" w:hAnsi="Arial" w:cs="Arial"/>
          <w:bCs/>
          <w:sz w:val="22"/>
          <w:szCs w:val="32"/>
        </w:rPr>
        <w:t xml:space="preserve"> 2017. </w:t>
      </w:r>
      <w:r w:rsidRPr="00854C98">
        <w:rPr>
          <w:rFonts w:ascii="Arial" w:hAnsi="Arial" w:cs="Arial"/>
          <w:bCs/>
          <w:sz w:val="22"/>
          <w:szCs w:val="32"/>
        </w:rPr>
        <w:t xml:space="preserve">Observation of adsorbed </w:t>
      </w:r>
      <w:r>
        <w:rPr>
          <w:rFonts w:ascii="Arial" w:hAnsi="Arial" w:cs="Arial"/>
          <w:bCs/>
          <w:sz w:val="22"/>
          <w:szCs w:val="32"/>
        </w:rPr>
        <w:t>C</w:t>
      </w:r>
      <w:r w:rsidRPr="00854C98">
        <w:rPr>
          <w:rFonts w:ascii="Arial" w:hAnsi="Arial" w:cs="Arial"/>
          <w:bCs/>
          <w:sz w:val="22"/>
          <w:szCs w:val="32"/>
        </w:rPr>
        <w:t xml:space="preserve">u2+ by a </w:t>
      </w:r>
      <w:r>
        <w:rPr>
          <w:rFonts w:ascii="Arial" w:hAnsi="Arial" w:cs="Arial"/>
          <w:bCs/>
          <w:sz w:val="22"/>
          <w:szCs w:val="32"/>
        </w:rPr>
        <w:t>W</w:t>
      </w:r>
      <w:r w:rsidRPr="00854C98">
        <w:rPr>
          <w:rFonts w:ascii="Arial" w:hAnsi="Arial" w:cs="Arial"/>
          <w:bCs/>
          <w:sz w:val="22"/>
          <w:szCs w:val="32"/>
        </w:rPr>
        <w:t>inthrop biofilm using</w:t>
      </w:r>
      <w:r>
        <w:rPr>
          <w:rFonts w:ascii="Arial" w:hAnsi="Arial" w:cs="Arial"/>
          <w:bCs/>
          <w:sz w:val="22"/>
          <w:szCs w:val="32"/>
        </w:rPr>
        <w:tab/>
      </w:r>
      <w:r>
        <w:rPr>
          <w:rFonts w:ascii="Arial" w:hAnsi="Arial" w:cs="Arial"/>
          <w:bCs/>
          <w:sz w:val="22"/>
          <w:szCs w:val="32"/>
        </w:rPr>
        <w:tab/>
      </w:r>
      <w:r w:rsidRPr="00854C98">
        <w:rPr>
          <w:rFonts w:ascii="Arial" w:hAnsi="Arial" w:cs="Arial"/>
          <w:bCs/>
          <w:sz w:val="22"/>
          <w:szCs w:val="32"/>
        </w:rPr>
        <w:t>SEM-EDS</w:t>
      </w:r>
      <w:r>
        <w:rPr>
          <w:rFonts w:ascii="Arial" w:hAnsi="Arial" w:cs="Arial"/>
          <w:bCs/>
          <w:sz w:val="22"/>
          <w:szCs w:val="32"/>
        </w:rPr>
        <w:t xml:space="preserve">. </w:t>
      </w:r>
      <w:r w:rsidRPr="00854C98">
        <w:rPr>
          <w:rFonts w:ascii="Arial" w:hAnsi="Arial" w:cs="Arial"/>
          <w:bCs/>
          <w:sz w:val="22"/>
          <w:szCs w:val="32"/>
        </w:rPr>
        <w:t xml:space="preserve">Showcase </w:t>
      </w:r>
      <w:proofErr w:type="gramStart"/>
      <w:r w:rsidRPr="00854C98">
        <w:rPr>
          <w:rFonts w:ascii="Arial" w:hAnsi="Arial" w:cs="Arial"/>
          <w:bCs/>
          <w:sz w:val="22"/>
          <w:szCs w:val="32"/>
        </w:rPr>
        <w:t>Of</w:t>
      </w:r>
      <w:proofErr w:type="gramEnd"/>
      <w:r w:rsidRPr="00854C98">
        <w:rPr>
          <w:rFonts w:ascii="Arial" w:hAnsi="Arial" w:cs="Arial"/>
          <w:bCs/>
          <w:sz w:val="22"/>
          <w:szCs w:val="32"/>
        </w:rPr>
        <w:t xml:space="preserve"> Undergraduate Research </w:t>
      </w:r>
      <w:r>
        <w:rPr>
          <w:rFonts w:ascii="Arial" w:hAnsi="Arial" w:cs="Arial"/>
          <w:bCs/>
          <w:sz w:val="22"/>
          <w:szCs w:val="32"/>
        </w:rPr>
        <w:t>a</w:t>
      </w:r>
      <w:r w:rsidRPr="00854C98">
        <w:rPr>
          <w:rFonts w:ascii="Arial" w:hAnsi="Arial" w:cs="Arial"/>
          <w:bCs/>
          <w:sz w:val="22"/>
          <w:szCs w:val="32"/>
        </w:rPr>
        <w:t>nd Creative Endeavors (S</w:t>
      </w:r>
      <w:r>
        <w:rPr>
          <w:rFonts w:ascii="Arial" w:hAnsi="Arial" w:cs="Arial"/>
          <w:bCs/>
          <w:sz w:val="22"/>
          <w:szCs w:val="32"/>
        </w:rPr>
        <w:t>OURCE</w:t>
      </w:r>
      <w:r w:rsidRPr="00854C98">
        <w:rPr>
          <w:rFonts w:ascii="Arial" w:hAnsi="Arial" w:cs="Arial"/>
          <w:bCs/>
          <w:sz w:val="22"/>
          <w:szCs w:val="32"/>
        </w:rPr>
        <w:t>)</w:t>
      </w:r>
      <w:r>
        <w:rPr>
          <w:rFonts w:ascii="Arial" w:hAnsi="Arial" w:cs="Arial"/>
          <w:bCs/>
          <w:sz w:val="22"/>
          <w:szCs w:val="32"/>
        </w:rPr>
        <w:t>.</w:t>
      </w:r>
      <w:r>
        <w:rPr>
          <w:rFonts w:ascii="Arial" w:hAnsi="Arial" w:cs="Arial"/>
          <w:bCs/>
          <w:sz w:val="22"/>
          <w:szCs w:val="32"/>
        </w:rPr>
        <w:tab/>
      </w:r>
      <w:r>
        <w:rPr>
          <w:rFonts w:ascii="Arial" w:hAnsi="Arial" w:cs="Arial"/>
          <w:bCs/>
          <w:sz w:val="22"/>
          <w:szCs w:val="32"/>
        </w:rPr>
        <w:tab/>
        <w:t>Winthrop University, Rock Hill, SC.</w:t>
      </w:r>
    </w:p>
    <w:p w14:paraId="3E707A5C" w14:textId="77777777" w:rsidR="008F7F0C" w:rsidRPr="00852D87" w:rsidRDefault="008F7F0C" w:rsidP="008F7F0C">
      <w:pPr>
        <w:pBdr>
          <w:bottom w:val="single" w:sz="12" w:space="1" w:color="auto"/>
        </w:pBdr>
        <w:rPr>
          <w:rFonts w:ascii="Arial" w:hAnsi="Arial" w:cs="Arial"/>
          <w:b/>
          <w:bCs/>
          <w:sz w:val="8"/>
          <w:szCs w:val="8"/>
        </w:rPr>
      </w:pPr>
      <w:bookmarkStart w:id="3" w:name="_Hlk89347989"/>
    </w:p>
    <w:p w14:paraId="7C130345" w14:textId="77777777" w:rsidR="008F7F0C" w:rsidRPr="00DE61BC" w:rsidRDefault="008F7F0C" w:rsidP="008F7F0C">
      <w:pPr>
        <w:pBdr>
          <w:bottom w:val="single" w:sz="12" w:space="1" w:color="auto"/>
        </w:pBdr>
        <w:rPr>
          <w:rFonts w:ascii="Arial" w:hAnsi="Arial" w:cs="Arial"/>
          <w:b/>
          <w:bCs/>
          <w:sz w:val="28"/>
          <w:szCs w:val="32"/>
        </w:rPr>
      </w:pPr>
      <w:r w:rsidRPr="00DE61BC">
        <w:rPr>
          <w:rFonts w:ascii="Arial" w:hAnsi="Arial" w:cs="Arial"/>
          <w:b/>
          <w:bCs/>
          <w:sz w:val="28"/>
          <w:szCs w:val="32"/>
        </w:rPr>
        <w:t>Publications</w:t>
      </w:r>
    </w:p>
    <w:p w14:paraId="007164D5" w14:textId="77777777" w:rsidR="008F7F0C" w:rsidRPr="00DE61BC" w:rsidRDefault="008F7F0C" w:rsidP="008F7F0C">
      <w:pPr>
        <w:rPr>
          <w:rFonts w:ascii="Arial" w:hAnsi="Arial" w:cs="Arial"/>
          <w:sz w:val="2"/>
          <w:szCs w:val="13"/>
        </w:rPr>
      </w:pPr>
    </w:p>
    <w:p w14:paraId="1935EF1C" w14:textId="77777777" w:rsidR="008F7F0C" w:rsidRPr="00DE61BC" w:rsidRDefault="008F7F0C" w:rsidP="008F7F0C">
      <w:pPr>
        <w:rPr>
          <w:rFonts w:ascii="Arial" w:eastAsia="Times New Roman" w:hAnsi="Arial" w:cs="Arial"/>
          <w:color w:val="222222"/>
          <w:sz w:val="3"/>
          <w:szCs w:val="3"/>
        </w:rPr>
      </w:pPr>
    </w:p>
    <w:p w14:paraId="4522D3B3" w14:textId="77777777" w:rsidR="008F7F0C" w:rsidRPr="001E50F9" w:rsidRDefault="008F7F0C" w:rsidP="008F7F0C">
      <w:pPr>
        <w:rPr>
          <w:rFonts w:ascii="Arial" w:eastAsia="Times New Roman" w:hAnsi="Arial" w:cs="Arial"/>
          <w:color w:val="000000" w:themeColor="text1"/>
          <w:sz w:val="22"/>
        </w:rPr>
      </w:pPr>
      <w:r w:rsidRPr="001E50F9">
        <w:rPr>
          <w:rFonts w:ascii="Arial" w:eastAsia="Times New Roman" w:hAnsi="Arial" w:cs="Arial"/>
          <w:b/>
          <w:bCs/>
          <w:color w:val="000000" w:themeColor="text1"/>
          <w:sz w:val="22"/>
        </w:rPr>
        <w:t>Shuman B</w:t>
      </w:r>
      <w:r w:rsidRPr="001E50F9">
        <w:rPr>
          <w:rFonts w:ascii="Arial" w:eastAsia="Times New Roman" w:hAnsi="Arial" w:cs="Arial"/>
          <w:color w:val="000000" w:themeColor="text1"/>
          <w:sz w:val="22"/>
        </w:rPr>
        <w:t xml:space="preserve"> and Momany M (2022) Septins </w:t>
      </w:r>
      <w:proofErr w:type="gramStart"/>
      <w:r w:rsidRPr="001E50F9">
        <w:rPr>
          <w:rFonts w:ascii="Arial" w:eastAsia="Times New Roman" w:hAnsi="Arial" w:cs="Arial"/>
          <w:color w:val="000000" w:themeColor="text1"/>
          <w:sz w:val="22"/>
        </w:rPr>
        <w:t>From</w:t>
      </w:r>
      <w:proofErr w:type="gramEnd"/>
      <w:r w:rsidRPr="001E50F9">
        <w:rPr>
          <w:rFonts w:ascii="Arial" w:eastAsia="Times New Roman" w:hAnsi="Arial" w:cs="Arial"/>
          <w:color w:val="000000" w:themeColor="text1"/>
          <w:sz w:val="22"/>
        </w:rPr>
        <w:t xml:space="preserve"> Protists to People. Front. Cell Dev. Biol. </w:t>
      </w:r>
    </w:p>
    <w:p w14:paraId="642046CA" w14:textId="77777777" w:rsidR="008F7F0C" w:rsidRPr="001E50F9" w:rsidRDefault="008F7F0C" w:rsidP="008F7F0C">
      <w:pPr>
        <w:ind w:firstLine="720"/>
        <w:rPr>
          <w:rFonts w:ascii="Arial" w:eastAsia="Times New Roman" w:hAnsi="Arial" w:cs="Arial"/>
          <w:color w:val="000000" w:themeColor="text1"/>
          <w:sz w:val="22"/>
        </w:rPr>
      </w:pPr>
      <w:r w:rsidRPr="001E50F9">
        <w:rPr>
          <w:rFonts w:ascii="Arial" w:eastAsia="Times New Roman" w:hAnsi="Arial" w:cs="Arial"/>
          <w:color w:val="000000" w:themeColor="text1"/>
          <w:sz w:val="22"/>
        </w:rPr>
        <w:t xml:space="preserve">9:824850. </w:t>
      </w:r>
      <w:proofErr w:type="spellStart"/>
      <w:r w:rsidRPr="001E50F9">
        <w:rPr>
          <w:rFonts w:ascii="Arial" w:eastAsia="Times New Roman" w:hAnsi="Arial" w:cs="Arial"/>
          <w:color w:val="000000" w:themeColor="text1"/>
          <w:sz w:val="22"/>
        </w:rPr>
        <w:t>doi</w:t>
      </w:r>
      <w:proofErr w:type="spellEnd"/>
      <w:r w:rsidRPr="001E50F9">
        <w:rPr>
          <w:rFonts w:ascii="Arial" w:eastAsia="Times New Roman" w:hAnsi="Arial" w:cs="Arial"/>
          <w:color w:val="000000" w:themeColor="text1"/>
          <w:sz w:val="22"/>
        </w:rPr>
        <w:t>: 10.3389/fcell.2021.824850</w:t>
      </w:r>
    </w:p>
    <w:p w14:paraId="4548A3ED" w14:textId="77777777" w:rsidR="008F7F0C" w:rsidRDefault="008F7F0C" w:rsidP="008F7F0C">
      <w:pPr>
        <w:rPr>
          <w:rFonts w:ascii="Arial" w:eastAsia="Times New Roman" w:hAnsi="Arial" w:cs="Arial"/>
          <w:color w:val="222222"/>
          <w:sz w:val="22"/>
        </w:rPr>
      </w:pPr>
      <w:r w:rsidRPr="00246226">
        <w:rPr>
          <w:rFonts w:ascii="Arial" w:eastAsia="Times New Roman" w:hAnsi="Arial" w:cs="Arial"/>
          <w:color w:val="222222"/>
          <w:sz w:val="22"/>
        </w:rPr>
        <w:t>Celia-Sanchez BN</w:t>
      </w:r>
      <w:r>
        <w:rPr>
          <w:rFonts w:ascii="Arial" w:eastAsia="Times New Roman" w:hAnsi="Arial" w:cs="Arial"/>
          <w:color w:val="222222"/>
          <w:sz w:val="22"/>
        </w:rPr>
        <w:t xml:space="preserve">, </w:t>
      </w:r>
      <w:r w:rsidRPr="00246226">
        <w:rPr>
          <w:rFonts w:ascii="Arial" w:eastAsia="Times New Roman" w:hAnsi="Arial" w:cs="Arial"/>
          <w:color w:val="222222"/>
          <w:sz w:val="22"/>
        </w:rPr>
        <w:t>Mangum B</w:t>
      </w:r>
      <w:r>
        <w:rPr>
          <w:rFonts w:ascii="Arial" w:eastAsia="Times New Roman" w:hAnsi="Arial" w:cs="Arial"/>
          <w:color w:val="222222"/>
          <w:sz w:val="22"/>
        </w:rPr>
        <w:t xml:space="preserve">, </w:t>
      </w:r>
      <w:r w:rsidRPr="00246226">
        <w:rPr>
          <w:rFonts w:ascii="Arial" w:eastAsia="Times New Roman" w:hAnsi="Arial" w:cs="Arial"/>
          <w:color w:val="222222"/>
          <w:sz w:val="22"/>
        </w:rPr>
        <w:t>Gómez Londoño LF, Burks C</w:t>
      </w:r>
      <w:r>
        <w:rPr>
          <w:rFonts w:ascii="Arial" w:eastAsia="Times New Roman" w:hAnsi="Arial" w:cs="Arial"/>
          <w:color w:val="222222"/>
          <w:sz w:val="22"/>
        </w:rPr>
        <w:t xml:space="preserve">, </w:t>
      </w:r>
      <w:r w:rsidRPr="00600818">
        <w:rPr>
          <w:rFonts w:ascii="Arial" w:eastAsia="Times New Roman" w:hAnsi="Arial" w:cs="Arial"/>
          <w:b/>
          <w:bCs/>
          <w:color w:val="222222"/>
          <w:sz w:val="22"/>
        </w:rPr>
        <w:t>Shuman B</w:t>
      </w:r>
      <w:r>
        <w:rPr>
          <w:rFonts w:ascii="Arial" w:eastAsia="Times New Roman" w:hAnsi="Arial" w:cs="Arial"/>
          <w:color w:val="222222"/>
          <w:sz w:val="22"/>
        </w:rPr>
        <w:t xml:space="preserve">, </w:t>
      </w:r>
      <w:r w:rsidRPr="00246226">
        <w:rPr>
          <w:rFonts w:ascii="Arial" w:eastAsia="Times New Roman" w:hAnsi="Arial" w:cs="Arial"/>
          <w:color w:val="222222"/>
          <w:sz w:val="22"/>
        </w:rPr>
        <w:t>Brewer MT</w:t>
      </w:r>
      <w:r>
        <w:rPr>
          <w:rFonts w:ascii="Arial" w:eastAsia="Times New Roman" w:hAnsi="Arial" w:cs="Arial"/>
          <w:color w:val="222222"/>
          <w:sz w:val="22"/>
        </w:rPr>
        <w:t xml:space="preserve">, </w:t>
      </w:r>
      <w:r w:rsidRPr="00246226">
        <w:rPr>
          <w:rFonts w:ascii="Arial" w:eastAsia="Times New Roman" w:hAnsi="Arial" w:cs="Arial"/>
          <w:color w:val="222222"/>
          <w:sz w:val="22"/>
        </w:rPr>
        <w:t>Momany</w:t>
      </w:r>
      <w:r>
        <w:rPr>
          <w:rFonts w:ascii="Arial" w:eastAsia="Times New Roman" w:hAnsi="Arial" w:cs="Arial"/>
          <w:color w:val="222222"/>
          <w:sz w:val="22"/>
        </w:rPr>
        <w:t xml:space="preserve"> </w:t>
      </w:r>
    </w:p>
    <w:p w14:paraId="0EC58E32" w14:textId="77777777" w:rsidR="008F7F0C" w:rsidRDefault="008F7F0C" w:rsidP="008F7F0C">
      <w:pPr>
        <w:ind w:firstLine="720"/>
        <w:rPr>
          <w:rFonts w:ascii="Arial" w:eastAsia="Times New Roman" w:hAnsi="Arial" w:cs="Arial"/>
          <w:color w:val="222222"/>
          <w:sz w:val="22"/>
        </w:rPr>
      </w:pPr>
      <w:r w:rsidRPr="00246226">
        <w:rPr>
          <w:rFonts w:ascii="Arial" w:eastAsia="Times New Roman" w:hAnsi="Arial" w:cs="Arial"/>
          <w:color w:val="222222"/>
          <w:sz w:val="22"/>
        </w:rPr>
        <w:t>M</w:t>
      </w:r>
      <w:r>
        <w:rPr>
          <w:rFonts w:ascii="Arial" w:eastAsia="Times New Roman" w:hAnsi="Arial" w:cs="Arial"/>
          <w:color w:val="222222"/>
          <w:sz w:val="22"/>
        </w:rPr>
        <w:t xml:space="preserve">. (In review). </w:t>
      </w:r>
      <w:r w:rsidRPr="00246226">
        <w:rPr>
          <w:rFonts w:ascii="Arial" w:eastAsia="Times New Roman" w:hAnsi="Arial" w:cs="Arial"/>
          <w:color w:val="222222"/>
          <w:sz w:val="22"/>
        </w:rPr>
        <w:t xml:space="preserve">Tandem repeat (TR)-based pan-azole- and multi-fungicide-resistant </w:t>
      </w:r>
    </w:p>
    <w:p w14:paraId="4BECD880" w14:textId="77777777" w:rsidR="008F7F0C" w:rsidRPr="00DE61BC" w:rsidRDefault="008F7F0C" w:rsidP="008F7F0C">
      <w:pPr>
        <w:ind w:left="720"/>
        <w:rPr>
          <w:rFonts w:ascii="Arial" w:eastAsia="Times New Roman" w:hAnsi="Arial" w:cs="Arial"/>
          <w:color w:val="222222"/>
          <w:sz w:val="22"/>
        </w:rPr>
      </w:pPr>
      <w:r w:rsidRPr="001E50F9">
        <w:rPr>
          <w:rFonts w:ascii="Arial" w:eastAsia="Times New Roman" w:hAnsi="Arial" w:cs="Arial"/>
          <w:i/>
          <w:iCs/>
          <w:color w:val="222222"/>
          <w:sz w:val="22"/>
        </w:rPr>
        <w:t>Aspergillus fumigatus</w:t>
      </w:r>
      <w:r w:rsidRPr="00246226">
        <w:rPr>
          <w:rFonts w:ascii="Arial" w:eastAsia="Times New Roman" w:hAnsi="Arial" w:cs="Arial"/>
          <w:color w:val="222222"/>
          <w:sz w:val="22"/>
        </w:rPr>
        <w:t xml:space="preserve"> is widespread in the United States</w:t>
      </w:r>
      <w:r>
        <w:rPr>
          <w:rFonts w:ascii="Arial" w:eastAsia="Times New Roman" w:hAnsi="Arial" w:cs="Arial"/>
          <w:color w:val="222222"/>
          <w:sz w:val="22"/>
        </w:rPr>
        <w:t>. Acceptance anticipated in late 2023.</w:t>
      </w:r>
    </w:p>
    <w:p w14:paraId="583A7327" w14:textId="77777777" w:rsidR="008F7F0C" w:rsidRPr="00DE61BC" w:rsidRDefault="008F7F0C" w:rsidP="008F7F0C">
      <w:pPr>
        <w:rPr>
          <w:rFonts w:ascii="Arial" w:eastAsia="Times New Roman" w:hAnsi="Arial" w:cs="Arial"/>
          <w:color w:val="222222"/>
          <w:sz w:val="22"/>
        </w:rPr>
      </w:pPr>
      <w:r w:rsidRPr="001E50F9">
        <w:rPr>
          <w:rFonts w:ascii="Arial" w:eastAsia="Times New Roman" w:hAnsi="Arial" w:cs="Arial"/>
          <w:b/>
          <w:bCs/>
          <w:color w:val="222222"/>
          <w:sz w:val="22"/>
        </w:rPr>
        <w:t>Shuman B</w:t>
      </w:r>
      <w:r w:rsidRPr="00DE61BC">
        <w:rPr>
          <w:rFonts w:ascii="Arial" w:eastAsia="Times New Roman" w:hAnsi="Arial" w:cs="Arial"/>
          <w:color w:val="222222"/>
          <w:sz w:val="22"/>
        </w:rPr>
        <w:t xml:space="preserve">, Scopel E, Ward A, Momany M, Bensasson D. B-allele Frequency as a </w:t>
      </w:r>
    </w:p>
    <w:p w14:paraId="5560720A" w14:textId="77777777" w:rsidR="008F7F0C" w:rsidRDefault="008F7F0C" w:rsidP="008F7F0C">
      <w:pPr>
        <w:ind w:firstLine="720"/>
        <w:rPr>
          <w:rFonts w:ascii="Arial" w:eastAsia="Times New Roman" w:hAnsi="Arial" w:cs="Arial"/>
          <w:color w:val="222222"/>
          <w:sz w:val="22"/>
        </w:rPr>
      </w:pPr>
      <w:r w:rsidRPr="00DE61BC">
        <w:rPr>
          <w:rFonts w:ascii="Arial" w:eastAsia="Times New Roman" w:hAnsi="Arial" w:cs="Arial"/>
          <w:color w:val="222222"/>
          <w:sz w:val="22"/>
        </w:rPr>
        <w:t>Method to Detect Intra-Species Contamination in Whole-Genome Sequence Data.</w:t>
      </w:r>
      <w:r>
        <w:rPr>
          <w:rFonts w:ascii="Arial" w:eastAsia="Times New Roman" w:hAnsi="Arial" w:cs="Arial"/>
          <w:color w:val="222222"/>
          <w:sz w:val="22"/>
        </w:rPr>
        <w:t xml:space="preserve"> (In </w:t>
      </w:r>
    </w:p>
    <w:p w14:paraId="7003BF6C" w14:textId="77777777" w:rsidR="008F7F0C" w:rsidRPr="00DE61BC" w:rsidRDefault="008F7F0C" w:rsidP="008F7F0C">
      <w:pPr>
        <w:ind w:firstLine="720"/>
        <w:rPr>
          <w:rFonts w:ascii="Arial" w:eastAsia="Times New Roman" w:hAnsi="Arial" w:cs="Arial"/>
          <w:color w:val="222222"/>
          <w:sz w:val="22"/>
        </w:rPr>
      </w:pPr>
      <w:r>
        <w:rPr>
          <w:rFonts w:ascii="Arial" w:eastAsia="Times New Roman" w:hAnsi="Arial" w:cs="Arial"/>
          <w:color w:val="222222"/>
          <w:sz w:val="22"/>
        </w:rPr>
        <w:t>preparation). Submission anticipated in early 2024.</w:t>
      </w:r>
    </w:p>
    <w:p w14:paraId="5AD3919C" w14:textId="77777777" w:rsidR="008F7F0C" w:rsidRDefault="008F7F0C" w:rsidP="008F7F0C">
      <w:pPr>
        <w:rPr>
          <w:rFonts w:ascii="Arial" w:eastAsia="Times New Roman" w:hAnsi="Arial" w:cs="Arial"/>
          <w:color w:val="222222"/>
          <w:sz w:val="22"/>
        </w:rPr>
      </w:pPr>
      <w:r w:rsidRPr="00DE61BC">
        <w:rPr>
          <w:rFonts w:ascii="Arial" w:eastAsia="Times New Roman" w:hAnsi="Arial" w:cs="Arial"/>
          <w:color w:val="222222"/>
          <w:sz w:val="22"/>
        </w:rPr>
        <w:t xml:space="preserve">Delic S, </w:t>
      </w:r>
      <w:r w:rsidRPr="001E50F9">
        <w:rPr>
          <w:rFonts w:ascii="Arial" w:eastAsia="Times New Roman" w:hAnsi="Arial" w:cs="Arial"/>
          <w:b/>
          <w:bCs/>
          <w:color w:val="222222"/>
          <w:sz w:val="22"/>
        </w:rPr>
        <w:t>Shuman B</w:t>
      </w:r>
      <w:r w:rsidRPr="00DE61BC">
        <w:rPr>
          <w:rFonts w:ascii="Arial" w:eastAsia="Times New Roman" w:hAnsi="Arial" w:cs="Arial"/>
          <w:color w:val="222222"/>
          <w:sz w:val="22"/>
        </w:rPr>
        <w:t>, Momany M, Onishi M</w:t>
      </w:r>
      <w:r>
        <w:rPr>
          <w:rFonts w:ascii="Arial" w:eastAsia="Times New Roman" w:hAnsi="Arial" w:cs="Arial"/>
          <w:color w:val="222222"/>
          <w:sz w:val="22"/>
        </w:rPr>
        <w:t xml:space="preserve">. Evolutionary origins and ancestral features of </w:t>
      </w:r>
    </w:p>
    <w:p w14:paraId="018605C9" w14:textId="77777777" w:rsidR="008F7F0C" w:rsidRDefault="008F7F0C" w:rsidP="008F7F0C">
      <w:pPr>
        <w:ind w:firstLine="720"/>
        <w:rPr>
          <w:rFonts w:ascii="Arial" w:eastAsia="Times New Roman" w:hAnsi="Arial" w:cs="Arial"/>
          <w:color w:val="222222"/>
          <w:sz w:val="22"/>
        </w:rPr>
      </w:pPr>
      <w:proofErr w:type="spellStart"/>
      <w:r>
        <w:rPr>
          <w:rFonts w:ascii="Arial" w:eastAsia="Times New Roman" w:hAnsi="Arial" w:cs="Arial"/>
          <w:color w:val="222222"/>
          <w:sz w:val="22"/>
        </w:rPr>
        <w:t>septins</w:t>
      </w:r>
      <w:proofErr w:type="spellEnd"/>
      <w:r>
        <w:rPr>
          <w:rFonts w:ascii="Arial" w:eastAsia="Times New Roman" w:hAnsi="Arial" w:cs="Arial"/>
          <w:color w:val="222222"/>
          <w:sz w:val="22"/>
        </w:rPr>
        <w:t>. (In preparation). Submission anticipated in early 2024.</w:t>
      </w:r>
    </w:p>
    <w:p w14:paraId="0D98AA04" w14:textId="77777777" w:rsidR="008F7F0C" w:rsidRPr="00852D87" w:rsidRDefault="008F7F0C" w:rsidP="008F7F0C">
      <w:pPr>
        <w:ind w:firstLine="720"/>
        <w:rPr>
          <w:rFonts w:ascii="Arial" w:eastAsia="Times New Roman" w:hAnsi="Arial" w:cs="Arial"/>
          <w:color w:val="222222"/>
          <w:sz w:val="8"/>
          <w:szCs w:val="8"/>
        </w:rPr>
      </w:pPr>
    </w:p>
    <w:p w14:paraId="34BF258F" w14:textId="77777777" w:rsidR="008F7F0C" w:rsidRDefault="008F7F0C" w:rsidP="008F7F0C">
      <w:pPr>
        <w:rPr>
          <w:rFonts w:ascii="Arial" w:hAnsi="Arial" w:cs="Arial"/>
          <w:b/>
          <w:bCs/>
          <w:sz w:val="28"/>
          <w:szCs w:val="32"/>
        </w:rPr>
      </w:pPr>
      <w:r>
        <w:rPr>
          <w:rFonts w:ascii="Arial" w:hAnsi="Arial" w:cs="Arial"/>
          <w:b/>
          <w:bCs/>
          <w:sz w:val="28"/>
          <w:szCs w:val="32"/>
        </w:rPr>
        <w:br w:type="page"/>
      </w:r>
    </w:p>
    <w:p w14:paraId="2410B694" w14:textId="77777777" w:rsidR="008F7F0C" w:rsidRPr="00DE61BC" w:rsidRDefault="008F7F0C" w:rsidP="008F7F0C">
      <w:pPr>
        <w:pBdr>
          <w:bottom w:val="single" w:sz="12" w:space="1" w:color="auto"/>
        </w:pBdr>
        <w:rPr>
          <w:rFonts w:ascii="Arial" w:hAnsi="Arial" w:cs="Arial"/>
          <w:b/>
          <w:bCs/>
          <w:sz w:val="28"/>
          <w:szCs w:val="32"/>
        </w:rPr>
      </w:pPr>
      <w:r w:rsidRPr="00DE61BC">
        <w:rPr>
          <w:rFonts w:ascii="Arial" w:hAnsi="Arial" w:cs="Arial"/>
          <w:b/>
          <w:bCs/>
          <w:sz w:val="28"/>
          <w:szCs w:val="32"/>
        </w:rPr>
        <w:lastRenderedPageBreak/>
        <w:t>Service</w:t>
      </w:r>
    </w:p>
    <w:p w14:paraId="303922DF" w14:textId="77777777" w:rsidR="008F7F0C" w:rsidRPr="00DE61BC" w:rsidRDefault="008F7F0C" w:rsidP="008F7F0C">
      <w:pPr>
        <w:rPr>
          <w:rFonts w:ascii="Arial" w:hAnsi="Arial" w:cs="Arial"/>
          <w:sz w:val="2"/>
          <w:szCs w:val="13"/>
        </w:rPr>
      </w:pPr>
    </w:p>
    <w:p w14:paraId="1AFB91B4" w14:textId="77777777" w:rsidR="008F7F0C" w:rsidRPr="00DE61BC" w:rsidRDefault="008F7F0C" w:rsidP="008F7F0C">
      <w:pPr>
        <w:rPr>
          <w:rFonts w:ascii="Arial" w:eastAsia="Times New Roman" w:hAnsi="Arial" w:cs="Arial"/>
          <w:color w:val="222222"/>
          <w:sz w:val="3"/>
          <w:szCs w:val="3"/>
        </w:rPr>
      </w:pPr>
    </w:p>
    <w:p w14:paraId="40116990" w14:textId="77777777" w:rsidR="008F7F0C" w:rsidRDefault="008F7F0C" w:rsidP="008F7F0C">
      <w:pPr>
        <w:pBdr>
          <w:bottom w:val="single" w:sz="12" w:space="1" w:color="auto"/>
        </w:pBdr>
        <w:rPr>
          <w:rFonts w:ascii="Arial" w:eastAsia="Times New Roman" w:hAnsi="Arial" w:cs="Arial"/>
          <w:b/>
          <w:bCs/>
          <w:color w:val="222222"/>
          <w:sz w:val="22"/>
          <w:u w:val="single"/>
        </w:rPr>
      </w:pPr>
      <w:r w:rsidRPr="001E50F9">
        <w:rPr>
          <w:rFonts w:ascii="Arial" w:eastAsia="Times New Roman" w:hAnsi="Arial" w:cs="Arial"/>
          <w:b/>
          <w:bCs/>
          <w:color w:val="222222"/>
          <w:sz w:val="22"/>
          <w:u w:val="single"/>
        </w:rPr>
        <w:t>Institutional</w:t>
      </w:r>
    </w:p>
    <w:p w14:paraId="770BA039" w14:textId="77777777" w:rsidR="008F7F0C" w:rsidRPr="001E50F9" w:rsidRDefault="008F7F0C" w:rsidP="008F7F0C">
      <w:pPr>
        <w:pBdr>
          <w:bottom w:val="single" w:sz="12" w:space="1" w:color="auto"/>
        </w:pBdr>
        <w:rPr>
          <w:rFonts w:ascii="Arial" w:eastAsia="Times New Roman" w:hAnsi="Arial" w:cs="Arial"/>
          <w:b/>
          <w:bCs/>
          <w:color w:val="222222"/>
          <w:sz w:val="3"/>
          <w:szCs w:val="3"/>
          <w:u w:val="single"/>
        </w:rPr>
      </w:pPr>
    </w:p>
    <w:p w14:paraId="140EAA3D" w14:textId="77777777" w:rsidR="008F7F0C" w:rsidRPr="00DE61BC" w:rsidRDefault="008F7F0C" w:rsidP="008F7F0C">
      <w:pPr>
        <w:pBdr>
          <w:bottom w:val="single" w:sz="12" w:space="1" w:color="auto"/>
        </w:pBdr>
        <w:rPr>
          <w:rFonts w:ascii="Arial" w:eastAsia="Times New Roman" w:hAnsi="Arial" w:cs="Arial"/>
          <w:color w:val="222222"/>
          <w:sz w:val="22"/>
        </w:rPr>
      </w:pPr>
      <w:r w:rsidRPr="00DE61BC">
        <w:rPr>
          <w:rFonts w:ascii="Arial" w:eastAsia="Times New Roman" w:hAnsi="Arial" w:cs="Arial"/>
          <w:color w:val="222222"/>
          <w:sz w:val="22"/>
        </w:rPr>
        <w:t>2020-2022</w:t>
      </w:r>
      <w:r w:rsidRPr="00DE61BC">
        <w:rPr>
          <w:rFonts w:ascii="Arial" w:eastAsia="Times New Roman" w:hAnsi="Arial" w:cs="Arial"/>
          <w:color w:val="222222"/>
          <w:sz w:val="22"/>
        </w:rPr>
        <w:tab/>
        <w:t>Mycology Graduate Student Organization, President</w:t>
      </w:r>
    </w:p>
    <w:p w14:paraId="11A59FA2" w14:textId="77777777" w:rsidR="008F7F0C" w:rsidRPr="001E50F9" w:rsidRDefault="008F7F0C" w:rsidP="008F7F0C">
      <w:pPr>
        <w:pBdr>
          <w:bottom w:val="single" w:sz="12" w:space="1" w:color="auto"/>
        </w:pBdr>
        <w:rPr>
          <w:rFonts w:ascii="Arial" w:eastAsia="Times New Roman" w:hAnsi="Arial" w:cs="Arial"/>
          <w:color w:val="222222"/>
          <w:sz w:val="16"/>
          <w:szCs w:val="18"/>
        </w:rPr>
      </w:pPr>
      <w:r w:rsidRPr="00DE61BC">
        <w:rPr>
          <w:rFonts w:ascii="Arial" w:eastAsia="Times New Roman" w:hAnsi="Arial" w:cs="Arial"/>
          <w:color w:val="222222"/>
          <w:sz w:val="22"/>
        </w:rPr>
        <w:tab/>
      </w:r>
      <w:r w:rsidRPr="00DE61BC">
        <w:rPr>
          <w:rFonts w:ascii="Arial" w:eastAsia="Times New Roman" w:hAnsi="Arial" w:cs="Arial"/>
          <w:color w:val="222222"/>
          <w:sz w:val="22"/>
        </w:rPr>
        <w:tab/>
      </w:r>
      <w:r w:rsidRPr="00DE61BC">
        <w:rPr>
          <w:rFonts w:ascii="Arial" w:eastAsia="Times New Roman" w:hAnsi="Arial" w:cs="Arial"/>
          <w:color w:val="222222"/>
          <w:sz w:val="22"/>
        </w:rPr>
        <w:tab/>
        <w:t xml:space="preserve">As President, I hosted weekly seminars </w:t>
      </w:r>
      <w:r>
        <w:rPr>
          <w:rFonts w:ascii="Arial" w:eastAsia="Times New Roman" w:hAnsi="Arial" w:cs="Arial"/>
          <w:color w:val="222222"/>
          <w:sz w:val="22"/>
        </w:rPr>
        <w:t>given by</w:t>
      </w:r>
      <w:r w:rsidRPr="00DE61BC">
        <w:rPr>
          <w:rFonts w:ascii="Arial" w:eastAsia="Times New Roman" w:hAnsi="Arial" w:cs="Arial"/>
          <w:color w:val="222222"/>
          <w:sz w:val="22"/>
        </w:rPr>
        <w:t xml:space="preserve"> members of the fungal </w:t>
      </w:r>
      <w:r w:rsidRPr="00DE61BC">
        <w:rPr>
          <w:rFonts w:ascii="Arial" w:eastAsia="Times New Roman" w:hAnsi="Arial" w:cs="Arial"/>
          <w:color w:val="222222"/>
          <w:sz w:val="22"/>
        </w:rPr>
        <w:tab/>
      </w:r>
      <w:r w:rsidRPr="00DE61BC">
        <w:rPr>
          <w:rFonts w:ascii="Arial" w:eastAsia="Times New Roman" w:hAnsi="Arial" w:cs="Arial"/>
          <w:color w:val="222222"/>
          <w:sz w:val="22"/>
        </w:rPr>
        <w:tab/>
      </w:r>
      <w:r w:rsidRPr="00DE61BC">
        <w:rPr>
          <w:rFonts w:ascii="Arial" w:eastAsia="Times New Roman" w:hAnsi="Arial" w:cs="Arial"/>
          <w:color w:val="222222"/>
          <w:sz w:val="22"/>
        </w:rPr>
        <w:tab/>
      </w:r>
      <w:r w:rsidRPr="00DE61BC">
        <w:rPr>
          <w:rFonts w:ascii="Arial" w:eastAsia="Times New Roman" w:hAnsi="Arial" w:cs="Arial"/>
          <w:color w:val="222222"/>
          <w:sz w:val="22"/>
        </w:rPr>
        <w:tab/>
        <w:t xml:space="preserve">biology group at UGA. I </w:t>
      </w:r>
      <w:r>
        <w:rPr>
          <w:rFonts w:ascii="Arial" w:eastAsia="Times New Roman" w:hAnsi="Arial" w:cs="Arial"/>
          <w:color w:val="222222"/>
          <w:sz w:val="22"/>
        </w:rPr>
        <w:t>coordinated logistics for</w:t>
      </w:r>
      <w:r w:rsidRPr="00DE61BC">
        <w:rPr>
          <w:rFonts w:ascii="Arial" w:eastAsia="Times New Roman" w:hAnsi="Arial" w:cs="Arial"/>
          <w:color w:val="222222"/>
          <w:sz w:val="22"/>
        </w:rPr>
        <w:t xml:space="preserve"> the invitation of </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sidRPr="00DE61BC">
        <w:rPr>
          <w:rFonts w:ascii="Arial" w:eastAsia="Times New Roman" w:hAnsi="Arial" w:cs="Arial"/>
          <w:color w:val="222222"/>
          <w:sz w:val="22"/>
        </w:rPr>
        <w:t>professors an</w:t>
      </w:r>
      <w:r>
        <w:rPr>
          <w:rFonts w:ascii="Arial" w:eastAsia="Times New Roman" w:hAnsi="Arial" w:cs="Arial"/>
          <w:color w:val="222222"/>
          <w:sz w:val="22"/>
        </w:rPr>
        <w:t xml:space="preserve">d </w:t>
      </w:r>
      <w:r w:rsidRPr="00DE61BC">
        <w:rPr>
          <w:rFonts w:ascii="Arial" w:eastAsia="Times New Roman" w:hAnsi="Arial" w:cs="Arial"/>
          <w:color w:val="222222"/>
          <w:sz w:val="22"/>
        </w:rPr>
        <w:t xml:space="preserve">graduate students from across the world to present their </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sidRPr="00DE61BC">
        <w:rPr>
          <w:rFonts w:ascii="Arial" w:eastAsia="Times New Roman" w:hAnsi="Arial" w:cs="Arial"/>
          <w:color w:val="222222"/>
          <w:sz w:val="22"/>
        </w:rPr>
        <w:t>research to our</w:t>
      </w:r>
      <w:r>
        <w:rPr>
          <w:rFonts w:ascii="Arial" w:eastAsia="Times New Roman" w:hAnsi="Arial" w:cs="Arial"/>
          <w:color w:val="222222"/>
          <w:sz w:val="22"/>
        </w:rPr>
        <w:t xml:space="preserve"> </w:t>
      </w:r>
      <w:r w:rsidRPr="00DE61BC">
        <w:rPr>
          <w:rFonts w:ascii="Arial" w:eastAsia="Times New Roman" w:hAnsi="Arial" w:cs="Arial"/>
          <w:color w:val="222222"/>
          <w:sz w:val="22"/>
        </w:rPr>
        <w:t>fungal group.</w:t>
      </w:r>
    </w:p>
    <w:p w14:paraId="19E9C98B" w14:textId="77777777" w:rsidR="008F7F0C" w:rsidRPr="00DE61BC" w:rsidRDefault="008F7F0C" w:rsidP="008F7F0C">
      <w:pPr>
        <w:pBdr>
          <w:bottom w:val="single" w:sz="12" w:space="1" w:color="auto"/>
        </w:pBdr>
        <w:rPr>
          <w:rFonts w:ascii="Arial" w:eastAsia="Times New Roman" w:hAnsi="Arial" w:cs="Arial"/>
          <w:color w:val="222222"/>
          <w:sz w:val="22"/>
        </w:rPr>
      </w:pPr>
      <w:r w:rsidRPr="00DE61BC">
        <w:rPr>
          <w:rFonts w:ascii="Arial" w:eastAsia="Times New Roman" w:hAnsi="Arial" w:cs="Arial"/>
          <w:color w:val="222222"/>
          <w:sz w:val="22"/>
        </w:rPr>
        <w:t>2019-2020</w:t>
      </w:r>
      <w:r w:rsidRPr="00DE61BC">
        <w:rPr>
          <w:rFonts w:ascii="Arial" w:eastAsia="Times New Roman" w:hAnsi="Arial" w:cs="Arial"/>
          <w:color w:val="222222"/>
          <w:sz w:val="22"/>
        </w:rPr>
        <w:tab/>
        <w:t>Plant Biology Graduate Student Association, Vice President</w:t>
      </w:r>
    </w:p>
    <w:p w14:paraId="38E59C1C" w14:textId="77777777" w:rsidR="008F7F0C" w:rsidRDefault="008F7F0C" w:rsidP="008F7F0C">
      <w:pPr>
        <w:pBdr>
          <w:bottom w:val="single" w:sz="12" w:space="1" w:color="auto"/>
        </w:pBdr>
        <w:rPr>
          <w:rFonts w:ascii="Arial" w:eastAsia="Times New Roman" w:hAnsi="Arial" w:cs="Arial"/>
          <w:color w:val="222222"/>
          <w:sz w:val="22"/>
        </w:rPr>
      </w:pPr>
      <w:r w:rsidRPr="00DE61BC">
        <w:rPr>
          <w:rFonts w:ascii="Arial" w:eastAsia="Times New Roman" w:hAnsi="Arial" w:cs="Arial"/>
          <w:color w:val="222222"/>
          <w:sz w:val="22"/>
        </w:rPr>
        <w:tab/>
      </w:r>
      <w:r w:rsidRPr="00DE61BC">
        <w:rPr>
          <w:rFonts w:ascii="Arial" w:eastAsia="Times New Roman" w:hAnsi="Arial" w:cs="Arial"/>
          <w:color w:val="222222"/>
          <w:sz w:val="22"/>
        </w:rPr>
        <w:tab/>
      </w:r>
      <w:r w:rsidRPr="00DE61BC">
        <w:rPr>
          <w:rFonts w:ascii="Arial" w:eastAsia="Times New Roman" w:hAnsi="Arial" w:cs="Arial"/>
          <w:color w:val="222222"/>
          <w:sz w:val="22"/>
        </w:rPr>
        <w:tab/>
      </w:r>
      <w:r w:rsidRPr="00FB58C4">
        <w:rPr>
          <w:rFonts w:ascii="Arial" w:eastAsia="Times New Roman" w:hAnsi="Arial" w:cs="Arial"/>
          <w:color w:val="222222"/>
          <w:sz w:val="22"/>
        </w:rPr>
        <w:t xml:space="preserve">I </w:t>
      </w:r>
      <w:r>
        <w:rPr>
          <w:rFonts w:ascii="Arial" w:eastAsia="Times New Roman" w:hAnsi="Arial" w:cs="Arial"/>
          <w:color w:val="222222"/>
          <w:sz w:val="22"/>
        </w:rPr>
        <w:t>contributed to the</w:t>
      </w:r>
      <w:r w:rsidRPr="00FB58C4">
        <w:rPr>
          <w:rFonts w:ascii="Arial" w:eastAsia="Times New Roman" w:hAnsi="Arial" w:cs="Arial"/>
          <w:color w:val="222222"/>
          <w:sz w:val="22"/>
        </w:rPr>
        <w:t xml:space="preserve"> leadership of PBGSA, </w:t>
      </w:r>
      <w:r>
        <w:rPr>
          <w:rFonts w:ascii="Arial" w:eastAsia="Times New Roman" w:hAnsi="Arial" w:cs="Arial"/>
          <w:color w:val="222222"/>
          <w:sz w:val="22"/>
        </w:rPr>
        <w:t xml:space="preserve">a democratic organization </w:t>
      </w:r>
    </w:p>
    <w:p w14:paraId="5BA2A401" w14:textId="77777777" w:rsidR="008F7F0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t xml:space="preserve">responsible for upholding a connected social environment (especially for </w:t>
      </w:r>
    </w:p>
    <w:p w14:paraId="097A9F4C" w14:textId="77777777" w:rsidR="008F7F0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t xml:space="preserve">incoming students) and communicating with PBIO faculty and staff. </w:t>
      </w:r>
    </w:p>
    <w:p w14:paraId="403DCD6C" w14:textId="77777777" w:rsidR="008F7F0C" w:rsidRDefault="008F7F0C" w:rsidP="008F7F0C">
      <w:pPr>
        <w:pBdr>
          <w:bottom w:val="single" w:sz="12" w:space="1" w:color="auto"/>
        </w:pBdr>
        <w:ind w:firstLine="720"/>
        <w:rPr>
          <w:rFonts w:ascii="Arial" w:eastAsia="Times New Roman" w:hAnsi="Arial" w:cs="Arial"/>
          <w:color w:val="222222"/>
          <w:sz w:val="22"/>
        </w:rPr>
      </w:pPr>
      <w:r>
        <w:rPr>
          <w:rFonts w:ascii="Arial" w:eastAsia="Times New Roman" w:hAnsi="Arial" w:cs="Arial"/>
          <w:color w:val="222222"/>
          <w:sz w:val="22"/>
        </w:rPr>
        <w:tab/>
      </w:r>
      <w:r>
        <w:rPr>
          <w:rFonts w:ascii="Arial" w:eastAsia="Times New Roman" w:hAnsi="Arial" w:cs="Arial"/>
          <w:color w:val="222222"/>
          <w:sz w:val="22"/>
        </w:rPr>
        <w:tab/>
        <w:t xml:space="preserve">During my tenure as Vice President: </w:t>
      </w:r>
    </w:p>
    <w:p w14:paraId="1DFE8586" w14:textId="77777777" w:rsidR="008F7F0C" w:rsidRDefault="008F7F0C" w:rsidP="008F7F0C">
      <w:pPr>
        <w:pBdr>
          <w:bottom w:val="single" w:sz="12" w:space="1" w:color="auto"/>
        </w:pBdr>
        <w:ind w:firstLine="720"/>
        <w:rPr>
          <w:rFonts w:ascii="Arial" w:eastAsia="Times New Roman" w:hAnsi="Arial" w:cs="Arial"/>
          <w:color w:val="222222"/>
          <w:sz w:val="22"/>
        </w:rPr>
      </w:pPr>
      <w:r>
        <w:rPr>
          <w:rFonts w:ascii="Arial" w:eastAsia="Times New Roman" w:hAnsi="Arial" w:cs="Arial"/>
          <w:color w:val="222222"/>
          <w:sz w:val="22"/>
        </w:rPr>
        <w:tab/>
      </w:r>
      <w:r>
        <w:rPr>
          <w:rFonts w:ascii="Arial" w:eastAsia="Times New Roman" w:hAnsi="Arial" w:cs="Arial"/>
          <w:color w:val="222222"/>
          <w:sz w:val="22"/>
        </w:rPr>
        <w:tab/>
        <w:t xml:space="preserve">     </w:t>
      </w:r>
      <w:r w:rsidRPr="00DE61BC">
        <w:rPr>
          <w:rFonts w:ascii="Arial" w:eastAsia="Times New Roman" w:hAnsi="Arial" w:cs="Arial"/>
          <w:color w:val="222222"/>
          <w:sz w:val="22"/>
        </w:rPr>
        <w:t>I oversaw the planting and sale of over 500 herbs to raise money for</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sidRPr="00DE61BC">
        <w:rPr>
          <w:rFonts w:ascii="Arial" w:eastAsia="Times New Roman" w:hAnsi="Arial" w:cs="Arial"/>
          <w:color w:val="222222"/>
          <w:sz w:val="22"/>
        </w:rPr>
        <w:t>research, teaching and outreach grants awarded to graduate students</w:t>
      </w:r>
      <w:r>
        <w:rPr>
          <w:rFonts w:ascii="Arial" w:eastAsia="Times New Roman" w:hAnsi="Arial" w:cs="Arial"/>
          <w:color w:val="222222"/>
          <w:sz w:val="22"/>
        </w:rPr>
        <w:t xml:space="preserve">. </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t xml:space="preserve">     I advocated for the PBIO graduate students while attending a faculty </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t>meeting to install a new department head.</w:t>
      </w:r>
    </w:p>
    <w:p w14:paraId="48551EA0" w14:textId="77777777" w:rsidR="008F7F0C" w:rsidRDefault="008F7F0C" w:rsidP="008F7F0C">
      <w:pPr>
        <w:pBdr>
          <w:bottom w:val="single" w:sz="12" w:space="1" w:color="auto"/>
        </w:pBdr>
        <w:rPr>
          <w:rFonts w:ascii="Arial" w:eastAsia="Times New Roman" w:hAnsi="Arial" w:cs="Arial"/>
          <w:b/>
          <w:bCs/>
          <w:color w:val="222222"/>
          <w:sz w:val="22"/>
          <w:u w:val="single"/>
        </w:rPr>
      </w:pPr>
      <w:r w:rsidRPr="001E50F9">
        <w:rPr>
          <w:rFonts w:ascii="Arial" w:eastAsia="Times New Roman" w:hAnsi="Arial" w:cs="Arial"/>
          <w:b/>
          <w:bCs/>
          <w:color w:val="222222"/>
          <w:sz w:val="22"/>
          <w:u w:val="single"/>
        </w:rPr>
        <w:t>Community</w:t>
      </w:r>
    </w:p>
    <w:p w14:paraId="0484BBC4" w14:textId="77777777" w:rsidR="008F7F0C" w:rsidRPr="001E50F9" w:rsidRDefault="008F7F0C" w:rsidP="008F7F0C">
      <w:pPr>
        <w:pBdr>
          <w:bottom w:val="single" w:sz="12" w:space="1" w:color="auto"/>
        </w:pBdr>
        <w:rPr>
          <w:rFonts w:ascii="Arial" w:eastAsia="Times New Roman" w:hAnsi="Arial" w:cs="Arial"/>
          <w:b/>
          <w:bCs/>
          <w:color w:val="222222"/>
          <w:sz w:val="3"/>
          <w:szCs w:val="3"/>
          <w:u w:val="single"/>
        </w:rPr>
      </w:pPr>
    </w:p>
    <w:p w14:paraId="7324074C" w14:textId="77777777" w:rsidR="008F7F0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2019-2020</w:t>
      </w:r>
      <w:r>
        <w:rPr>
          <w:rFonts w:ascii="Arial" w:eastAsia="Times New Roman" w:hAnsi="Arial" w:cs="Arial"/>
          <w:color w:val="222222"/>
          <w:sz w:val="22"/>
        </w:rPr>
        <w:tab/>
        <w:t xml:space="preserve">Judge, </w:t>
      </w:r>
      <w:r w:rsidRPr="00246226">
        <w:rPr>
          <w:rFonts w:ascii="Arial" w:eastAsia="Times New Roman" w:hAnsi="Arial" w:cs="Arial"/>
          <w:color w:val="222222"/>
          <w:sz w:val="22"/>
        </w:rPr>
        <w:t>Georgia Science and Engineering Fa</w:t>
      </w:r>
      <w:r>
        <w:rPr>
          <w:rFonts w:ascii="Arial" w:eastAsia="Times New Roman" w:hAnsi="Arial" w:cs="Arial"/>
          <w:color w:val="222222"/>
          <w:sz w:val="22"/>
        </w:rPr>
        <w:t>ir. Athens, GA</w:t>
      </w:r>
    </w:p>
    <w:p w14:paraId="4838D82F" w14:textId="77777777" w:rsidR="008F7F0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2019, 2022</w:t>
      </w:r>
      <w:r>
        <w:rPr>
          <w:rFonts w:ascii="Arial" w:eastAsia="Times New Roman" w:hAnsi="Arial" w:cs="Arial"/>
          <w:color w:val="222222"/>
          <w:sz w:val="22"/>
        </w:rPr>
        <w:tab/>
      </w:r>
      <w:r w:rsidRPr="00246226">
        <w:rPr>
          <w:rFonts w:ascii="Arial" w:eastAsia="Times New Roman" w:hAnsi="Arial" w:cs="Arial"/>
          <w:color w:val="222222"/>
          <w:sz w:val="22"/>
        </w:rPr>
        <w:t>Georgia Junior Science &amp; Humanities Symposium</w:t>
      </w:r>
      <w:r>
        <w:rPr>
          <w:rFonts w:ascii="Arial" w:eastAsia="Times New Roman" w:hAnsi="Arial" w:cs="Arial"/>
          <w:color w:val="222222"/>
          <w:sz w:val="22"/>
        </w:rPr>
        <w:t xml:space="preserve">, </w:t>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r>
      <w:r>
        <w:rPr>
          <w:rFonts w:ascii="Arial" w:eastAsia="Times New Roman" w:hAnsi="Arial" w:cs="Arial"/>
          <w:color w:val="222222"/>
          <w:sz w:val="22"/>
        </w:rPr>
        <w:tab/>
        <w:t xml:space="preserve">Paper </w:t>
      </w:r>
      <w:r w:rsidRPr="00EA4230">
        <w:rPr>
          <w:rFonts w:ascii="Arial" w:eastAsia="Times New Roman" w:hAnsi="Arial" w:cs="Arial"/>
          <w:color w:val="222222"/>
          <w:sz w:val="22"/>
        </w:rPr>
        <w:t>Reader</w:t>
      </w:r>
      <w:r>
        <w:rPr>
          <w:rFonts w:ascii="Arial" w:eastAsia="Times New Roman" w:hAnsi="Arial" w:cs="Arial"/>
          <w:color w:val="222222"/>
          <w:sz w:val="22"/>
        </w:rPr>
        <w:t>, Poster Judge, and Presentation Judge. Athens, GA</w:t>
      </w:r>
    </w:p>
    <w:p w14:paraId="47CA5A5E" w14:textId="77777777" w:rsidR="008F7F0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2019-2020</w:t>
      </w:r>
      <w:r>
        <w:rPr>
          <w:rFonts w:ascii="Arial" w:eastAsia="Times New Roman" w:hAnsi="Arial" w:cs="Arial"/>
          <w:color w:val="222222"/>
          <w:sz w:val="22"/>
        </w:rPr>
        <w:tab/>
        <w:t xml:space="preserve">Judge, </w:t>
      </w:r>
      <w:r w:rsidRPr="00F46F45">
        <w:rPr>
          <w:rFonts w:ascii="Arial" w:eastAsia="Times New Roman" w:hAnsi="Arial" w:cs="Arial"/>
          <w:color w:val="222222"/>
          <w:sz w:val="22"/>
        </w:rPr>
        <w:t xml:space="preserve">Oconee County </w:t>
      </w:r>
      <w:r>
        <w:rPr>
          <w:rFonts w:ascii="Arial" w:eastAsia="Times New Roman" w:hAnsi="Arial" w:cs="Arial"/>
          <w:color w:val="222222"/>
          <w:sz w:val="22"/>
        </w:rPr>
        <w:t>S</w:t>
      </w:r>
      <w:r w:rsidRPr="00F46F45">
        <w:rPr>
          <w:rFonts w:ascii="Arial" w:eastAsia="Times New Roman" w:hAnsi="Arial" w:cs="Arial"/>
          <w:color w:val="222222"/>
          <w:sz w:val="22"/>
        </w:rPr>
        <w:t>cience</w:t>
      </w:r>
      <w:r>
        <w:rPr>
          <w:rFonts w:ascii="Arial" w:eastAsia="Times New Roman" w:hAnsi="Arial" w:cs="Arial"/>
          <w:color w:val="222222"/>
          <w:sz w:val="22"/>
        </w:rPr>
        <w:t xml:space="preserve"> Fair. Oconee, GA</w:t>
      </w:r>
    </w:p>
    <w:p w14:paraId="38F99314" w14:textId="77777777" w:rsidR="008F7F0C" w:rsidRPr="00DE61BC" w:rsidRDefault="008F7F0C" w:rsidP="008F7F0C">
      <w:pPr>
        <w:pBdr>
          <w:bottom w:val="single" w:sz="12" w:space="1" w:color="auto"/>
        </w:pBdr>
        <w:rPr>
          <w:rFonts w:ascii="Arial" w:eastAsia="Times New Roman" w:hAnsi="Arial" w:cs="Arial"/>
          <w:color w:val="222222"/>
          <w:sz w:val="22"/>
        </w:rPr>
      </w:pPr>
      <w:r>
        <w:rPr>
          <w:rFonts w:ascii="Arial" w:eastAsia="Times New Roman" w:hAnsi="Arial" w:cs="Arial"/>
          <w:color w:val="222222"/>
          <w:sz w:val="22"/>
        </w:rPr>
        <w:t>2019</w:t>
      </w:r>
      <w:r>
        <w:rPr>
          <w:rFonts w:ascii="Arial" w:eastAsia="Times New Roman" w:hAnsi="Arial" w:cs="Arial"/>
          <w:color w:val="222222"/>
          <w:sz w:val="22"/>
        </w:rPr>
        <w:tab/>
      </w:r>
      <w:r>
        <w:rPr>
          <w:rFonts w:ascii="Arial" w:eastAsia="Times New Roman" w:hAnsi="Arial" w:cs="Arial"/>
          <w:color w:val="222222"/>
          <w:sz w:val="22"/>
        </w:rPr>
        <w:tab/>
        <w:t>Judge, Plant Biology Paper of the Year Award, University of Georgia</w:t>
      </w:r>
      <w:bookmarkEnd w:id="3"/>
    </w:p>
    <w:p w14:paraId="270D9A89" w14:textId="77777777" w:rsidR="008F7F0C" w:rsidRPr="00CA1201" w:rsidRDefault="008F7F0C" w:rsidP="004F40FF">
      <w:pPr>
        <w:ind w:firstLine="20"/>
        <w:rPr>
          <w:rFonts w:ascii="Arial" w:eastAsia="Times New Roman" w:hAnsi="Arial" w:cs="Arial"/>
          <w:color w:val="000000"/>
          <w:sz w:val="22"/>
          <w:szCs w:val="22"/>
        </w:rPr>
      </w:pPr>
    </w:p>
    <w:sectPr w:rsidR="008F7F0C" w:rsidRPr="00CA1201" w:rsidSect="008F7F0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2B10" w14:textId="77777777" w:rsidR="006418C5" w:rsidRDefault="006418C5">
      <w:r>
        <w:separator/>
      </w:r>
    </w:p>
  </w:endnote>
  <w:endnote w:type="continuationSeparator" w:id="0">
    <w:p w14:paraId="5D14B95E" w14:textId="77777777" w:rsidR="006418C5" w:rsidRDefault="00641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4F5B" w14:textId="77777777" w:rsidR="006418C5" w:rsidRDefault="006418C5">
      <w:r>
        <w:separator/>
      </w:r>
    </w:p>
  </w:footnote>
  <w:footnote w:type="continuationSeparator" w:id="0">
    <w:p w14:paraId="6D114BE0" w14:textId="77777777" w:rsidR="006418C5" w:rsidRDefault="00641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3251" w14:textId="77777777" w:rsidR="008F7F0C" w:rsidRPr="00D61CBA" w:rsidRDefault="008F7F0C" w:rsidP="00B372C6">
    <w:pPr>
      <w:jc w:val="center"/>
      <w:rPr>
        <w:rFonts w:ascii="Arial" w:hAnsi="Arial" w:cs="Arial"/>
        <w:b/>
        <w:bCs/>
        <w:sz w:val="40"/>
        <w:szCs w:val="44"/>
      </w:rPr>
    </w:pPr>
    <w:r w:rsidRPr="00D61CBA">
      <w:rPr>
        <w:rFonts w:ascii="Arial" w:hAnsi="Arial" w:cs="Arial"/>
        <w:b/>
        <w:bCs/>
        <w:sz w:val="40"/>
        <w:szCs w:val="44"/>
      </w:rPr>
      <w:t>Brent Shuman</w:t>
    </w:r>
  </w:p>
  <w:p w14:paraId="72733546" w14:textId="77777777" w:rsidR="008F7F0C" w:rsidRPr="00D61CBA" w:rsidRDefault="008F7F0C" w:rsidP="00B372C6">
    <w:pPr>
      <w:jc w:val="center"/>
      <w:rPr>
        <w:rFonts w:ascii="Arial" w:hAnsi="Arial" w:cs="Arial"/>
        <w:sz w:val="22"/>
      </w:rPr>
    </w:pPr>
    <w:r w:rsidRPr="00D61CBA">
      <w:rPr>
        <w:rFonts w:ascii="Arial" w:hAnsi="Arial" w:cs="Arial"/>
        <w:sz w:val="22"/>
      </w:rPr>
      <w:t xml:space="preserve">brent.shuman@uga.edu </w:t>
    </w:r>
  </w:p>
  <w:p w14:paraId="48CFB531" w14:textId="77777777" w:rsidR="008F7F0C" w:rsidRDefault="008F7F0C" w:rsidP="00B372C6">
    <w:pPr>
      <w:jc w:val="center"/>
      <w:rPr>
        <w:rFonts w:ascii="Arial" w:hAnsi="Arial" w:cs="Arial"/>
        <w:sz w:val="22"/>
      </w:rPr>
    </w:pPr>
  </w:p>
  <w:p w14:paraId="6366EEE4" w14:textId="77777777" w:rsidR="008F7F0C" w:rsidRDefault="008F7F0C" w:rsidP="00B372C6">
    <w:pPr>
      <w:jc w:val="center"/>
      <w:rPr>
        <w:rFonts w:ascii="Arial" w:hAnsi="Arial" w:cs="Arial"/>
        <w:sz w:val="22"/>
      </w:rPr>
    </w:pPr>
  </w:p>
  <w:p w14:paraId="7EE795B6" w14:textId="77777777" w:rsidR="008F7F0C" w:rsidRPr="00B372C6" w:rsidRDefault="008F7F0C" w:rsidP="00B372C6">
    <w:pP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5691F"/>
    <w:multiLevelType w:val="hybridMultilevel"/>
    <w:tmpl w:val="F238185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9" w:hanging="360"/>
      </w:pPr>
      <w:rPr>
        <w:rFonts w:ascii="Courier New" w:hAnsi="Courier New" w:hint="default"/>
      </w:rPr>
    </w:lvl>
    <w:lvl w:ilvl="2" w:tplc="04090005" w:tentative="1">
      <w:start w:val="1"/>
      <w:numFmt w:val="bullet"/>
      <w:lvlText w:val=""/>
      <w:lvlJc w:val="left"/>
      <w:pPr>
        <w:ind w:left="4329" w:hanging="360"/>
      </w:pPr>
      <w:rPr>
        <w:rFonts w:ascii="Wingdings" w:hAnsi="Wingdings" w:hint="default"/>
      </w:rPr>
    </w:lvl>
    <w:lvl w:ilvl="3" w:tplc="04090001" w:tentative="1">
      <w:start w:val="1"/>
      <w:numFmt w:val="bullet"/>
      <w:lvlText w:val=""/>
      <w:lvlJc w:val="left"/>
      <w:pPr>
        <w:ind w:left="5049" w:hanging="360"/>
      </w:pPr>
      <w:rPr>
        <w:rFonts w:ascii="Symbol" w:hAnsi="Symbol" w:hint="default"/>
      </w:rPr>
    </w:lvl>
    <w:lvl w:ilvl="4" w:tplc="04090003" w:tentative="1">
      <w:start w:val="1"/>
      <w:numFmt w:val="bullet"/>
      <w:lvlText w:val="o"/>
      <w:lvlJc w:val="left"/>
      <w:pPr>
        <w:ind w:left="5769" w:hanging="360"/>
      </w:pPr>
      <w:rPr>
        <w:rFonts w:ascii="Courier New" w:hAnsi="Courier New" w:hint="default"/>
      </w:rPr>
    </w:lvl>
    <w:lvl w:ilvl="5" w:tplc="04090005" w:tentative="1">
      <w:start w:val="1"/>
      <w:numFmt w:val="bullet"/>
      <w:lvlText w:val=""/>
      <w:lvlJc w:val="left"/>
      <w:pPr>
        <w:ind w:left="6489" w:hanging="360"/>
      </w:pPr>
      <w:rPr>
        <w:rFonts w:ascii="Wingdings" w:hAnsi="Wingdings" w:hint="default"/>
      </w:rPr>
    </w:lvl>
    <w:lvl w:ilvl="6" w:tplc="04090001" w:tentative="1">
      <w:start w:val="1"/>
      <w:numFmt w:val="bullet"/>
      <w:lvlText w:val=""/>
      <w:lvlJc w:val="left"/>
      <w:pPr>
        <w:ind w:left="7209" w:hanging="360"/>
      </w:pPr>
      <w:rPr>
        <w:rFonts w:ascii="Symbol" w:hAnsi="Symbol" w:hint="default"/>
      </w:rPr>
    </w:lvl>
    <w:lvl w:ilvl="7" w:tplc="04090003" w:tentative="1">
      <w:start w:val="1"/>
      <w:numFmt w:val="bullet"/>
      <w:lvlText w:val="o"/>
      <w:lvlJc w:val="left"/>
      <w:pPr>
        <w:ind w:left="7929" w:hanging="360"/>
      </w:pPr>
      <w:rPr>
        <w:rFonts w:ascii="Courier New" w:hAnsi="Courier New" w:hint="default"/>
      </w:rPr>
    </w:lvl>
    <w:lvl w:ilvl="8" w:tplc="04090005" w:tentative="1">
      <w:start w:val="1"/>
      <w:numFmt w:val="bullet"/>
      <w:lvlText w:val=""/>
      <w:lvlJc w:val="left"/>
      <w:pPr>
        <w:ind w:left="8649" w:hanging="360"/>
      </w:pPr>
      <w:rPr>
        <w:rFonts w:ascii="Wingdings" w:hAnsi="Wingdings" w:hint="default"/>
      </w:rPr>
    </w:lvl>
  </w:abstractNum>
  <w:abstractNum w:abstractNumId="1" w15:restartNumberingAfterBreak="0">
    <w:nsid w:val="2F61514A"/>
    <w:multiLevelType w:val="hybridMultilevel"/>
    <w:tmpl w:val="8FC0657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59EB48D8"/>
    <w:multiLevelType w:val="hybridMultilevel"/>
    <w:tmpl w:val="B966374A"/>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448207370">
    <w:abstractNumId w:val="2"/>
  </w:num>
  <w:num w:numId="2" w16cid:durableId="484248657">
    <w:abstractNumId w:val="1"/>
  </w:num>
  <w:num w:numId="3" w16cid:durableId="1305156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8E"/>
    <w:rsid w:val="000E696B"/>
    <w:rsid w:val="0035549B"/>
    <w:rsid w:val="004A0755"/>
    <w:rsid w:val="004F029F"/>
    <w:rsid w:val="004F40FF"/>
    <w:rsid w:val="00537171"/>
    <w:rsid w:val="005D16E0"/>
    <w:rsid w:val="005F3610"/>
    <w:rsid w:val="006074C2"/>
    <w:rsid w:val="006418C5"/>
    <w:rsid w:val="00686748"/>
    <w:rsid w:val="00781B5F"/>
    <w:rsid w:val="008F7F0C"/>
    <w:rsid w:val="00983814"/>
    <w:rsid w:val="009F5E8B"/>
    <w:rsid w:val="00A62524"/>
    <w:rsid w:val="00A95E67"/>
    <w:rsid w:val="00AE7CB9"/>
    <w:rsid w:val="00B1130A"/>
    <w:rsid w:val="00BD668E"/>
    <w:rsid w:val="00C47A9B"/>
    <w:rsid w:val="00CA1201"/>
    <w:rsid w:val="00E8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ED8476"/>
  <w15:chartTrackingRefBased/>
  <w15:docId w15:val="{08ECF7EA-E6D6-E342-9B08-CF5B79B9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68E"/>
  </w:style>
  <w:style w:type="paragraph" w:styleId="Heading1">
    <w:name w:val="heading 1"/>
    <w:basedOn w:val="Normal"/>
    <w:next w:val="Normal"/>
    <w:link w:val="Heading1Char"/>
    <w:uiPriority w:val="9"/>
    <w:qFormat/>
    <w:rsid w:val="00A6252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40FF"/>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4F40FF"/>
  </w:style>
  <w:style w:type="character" w:styleId="CommentReference">
    <w:name w:val="annotation reference"/>
    <w:basedOn w:val="DefaultParagraphFont"/>
    <w:uiPriority w:val="99"/>
    <w:semiHidden/>
    <w:unhideWhenUsed/>
    <w:rsid w:val="00CA1201"/>
    <w:rPr>
      <w:sz w:val="16"/>
      <w:szCs w:val="16"/>
    </w:rPr>
  </w:style>
  <w:style w:type="paragraph" w:styleId="CommentText">
    <w:name w:val="annotation text"/>
    <w:basedOn w:val="Normal"/>
    <w:link w:val="CommentTextChar"/>
    <w:uiPriority w:val="99"/>
    <w:semiHidden/>
    <w:unhideWhenUsed/>
    <w:rsid w:val="00CA1201"/>
    <w:rPr>
      <w:sz w:val="20"/>
      <w:szCs w:val="20"/>
    </w:rPr>
  </w:style>
  <w:style w:type="character" w:customStyle="1" w:styleId="CommentTextChar">
    <w:name w:val="Comment Text Char"/>
    <w:basedOn w:val="DefaultParagraphFont"/>
    <w:link w:val="CommentText"/>
    <w:uiPriority w:val="99"/>
    <w:semiHidden/>
    <w:rsid w:val="00CA1201"/>
    <w:rPr>
      <w:sz w:val="20"/>
      <w:szCs w:val="20"/>
    </w:rPr>
  </w:style>
  <w:style w:type="paragraph" w:styleId="CommentSubject">
    <w:name w:val="annotation subject"/>
    <w:basedOn w:val="CommentText"/>
    <w:next w:val="CommentText"/>
    <w:link w:val="CommentSubjectChar"/>
    <w:uiPriority w:val="99"/>
    <w:semiHidden/>
    <w:unhideWhenUsed/>
    <w:rsid w:val="00CA1201"/>
    <w:rPr>
      <w:b/>
      <w:bCs/>
    </w:rPr>
  </w:style>
  <w:style w:type="character" w:customStyle="1" w:styleId="CommentSubjectChar">
    <w:name w:val="Comment Subject Char"/>
    <w:basedOn w:val="CommentTextChar"/>
    <w:link w:val="CommentSubject"/>
    <w:uiPriority w:val="99"/>
    <w:semiHidden/>
    <w:rsid w:val="00CA1201"/>
    <w:rPr>
      <w:b/>
      <w:bCs/>
      <w:sz w:val="20"/>
      <w:szCs w:val="20"/>
    </w:rPr>
  </w:style>
  <w:style w:type="paragraph" w:styleId="ListParagraph">
    <w:name w:val="List Paragraph"/>
    <w:basedOn w:val="Normal"/>
    <w:uiPriority w:val="34"/>
    <w:qFormat/>
    <w:rsid w:val="008F7F0C"/>
    <w:pPr>
      <w:ind w:left="720"/>
      <w:contextualSpacing/>
    </w:pPr>
  </w:style>
  <w:style w:type="paragraph" w:styleId="Title">
    <w:name w:val="Title"/>
    <w:basedOn w:val="Normal"/>
    <w:next w:val="Normal"/>
    <w:link w:val="TitleChar"/>
    <w:uiPriority w:val="10"/>
    <w:qFormat/>
    <w:rsid w:val="0098381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81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625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62558">
      <w:bodyDiv w:val="1"/>
      <w:marLeft w:val="0"/>
      <w:marRight w:val="0"/>
      <w:marTop w:val="0"/>
      <w:marBottom w:val="0"/>
      <w:divBdr>
        <w:top w:val="none" w:sz="0" w:space="0" w:color="auto"/>
        <w:left w:val="none" w:sz="0" w:space="0" w:color="auto"/>
        <w:bottom w:val="none" w:sz="0" w:space="0" w:color="auto"/>
        <w:right w:val="none" w:sz="0" w:space="0" w:color="auto"/>
      </w:divBdr>
    </w:div>
    <w:div w:id="130384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2165</Words>
  <Characters>12843</Characters>
  <Application>Microsoft Office Word</Application>
  <DocSecurity>0</DocSecurity>
  <Lines>337</Lines>
  <Paragraphs>192</Paragraphs>
  <ScaleCrop>false</ScaleCrop>
  <Company/>
  <LinksUpToDate>false</LinksUpToDate>
  <CharactersWithSpaces>14816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Shuman</dc:creator>
  <cp:keywords/>
  <dc:description/>
  <cp:lastModifiedBy>Brent Shuman</cp:lastModifiedBy>
  <cp:revision>8</cp:revision>
  <cp:lastPrinted>2024-01-13T03:27:00Z</cp:lastPrinted>
  <dcterms:created xsi:type="dcterms:W3CDTF">2025-07-24T17:03:00Z</dcterms:created>
  <dcterms:modified xsi:type="dcterms:W3CDTF">2026-03-16T17:00:00Z</dcterms:modified>
</cp:coreProperties>
</file>